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275A5" w14:textId="77777777" w:rsidR="0002722D" w:rsidRPr="00E21E38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1. Дайте общую характеристику организации</w:t>
      </w:r>
    </w:p>
    <w:p w14:paraId="6CE7EE91" w14:textId="77777777" w:rsidR="00386284" w:rsidRDefault="00386284" w:rsidP="00F567BD"/>
    <w:p w14:paraId="18B81049" w14:textId="77777777" w:rsidR="00E21E38" w:rsidRPr="00E21E38" w:rsidRDefault="00386284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Государственное унитарное предприятие города Москвы "Московский социальный регистр" является единственной организацией, уполномоченной на осуществление деятельности по выпуску, выдаче и обслуживанию карт москвича, а также на ведение Единого реестра социальных льготников. </w:t>
      </w:r>
    </w:p>
    <w:p w14:paraId="685591AA" w14:textId="77777777" w:rsidR="00E21E38" w:rsidRPr="00E21E38" w:rsidRDefault="00E21E38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Государственное унитарное предприятие города Москвы «Московский социальный регистр» создано в 2002 году и находится в подведомственном подчинении </w:t>
      </w:r>
      <w:hyperlink r:id="rId7" w:history="1">
        <w:r w:rsidRPr="00E21E38">
          <w:rPr>
            <w:rStyle w:val="a3"/>
            <w:color w:val="auto"/>
            <w:sz w:val="28"/>
            <w:szCs w:val="28"/>
            <w:u w:val="none"/>
          </w:rPr>
          <w:t>Департамента информационных технологий города Москвы</w:t>
        </w:r>
      </w:hyperlink>
      <w:r w:rsidRPr="00E21E38">
        <w:rPr>
          <w:sz w:val="28"/>
          <w:szCs w:val="28"/>
        </w:rPr>
        <w:t>. Предприятие занимается реализацией общегородского социально-значимого </w:t>
      </w:r>
      <w:hyperlink r:id="rId8" w:history="1">
        <w:r w:rsidRPr="00E21E38">
          <w:rPr>
            <w:rStyle w:val="a3"/>
            <w:color w:val="auto"/>
            <w:sz w:val="28"/>
            <w:szCs w:val="28"/>
            <w:u w:val="none"/>
          </w:rPr>
          <w:t>проекта «Карта москвича»</w:t>
        </w:r>
      </w:hyperlink>
      <w:r w:rsidRPr="00E21E38">
        <w:rPr>
          <w:sz w:val="28"/>
          <w:szCs w:val="28"/>
        </w:rPr>
        <w:t>. </w:t>
      </w:r>
    </w:p>
    <w:p w14:paraId="35C21C19" w14:textId="77777777" w:rsidR="00E21E38" w:rsidRPr="00E21E38" w:rsidRDefault="00E21E38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В рамках проекта «Карта москвича» ГУП МСР выполняет функции:</w:t>
      </w:r>
    </w:p>
    <w:p w14:paraId="72BCAFCA" w14:textId="77777777" w:rsidR="00E21E38" w:rsidRPr="00E21E38" w:rsidRDefault="00E21E38" w:rsidP="00E21E3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эмиссионно-аналитического центра;</w:t>
      </w:r>
    </w:p>
    <w:p w14:paraId="4BB0C7E0" w14:textId="77777777" w:rsidR="00DE7BFA" w:rsidRDefault="00E21E38" w:rsidP="00E21E3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заказчика и организатора конкурсов на размещение </w:t>
      </w:r>
    </w:p>
    <w:p w14:paraId="57F0C101" w14:textId="77777777" w:rsidR="00E21E38" w:rsidRPr="00DE7BFA" w:rsidRDefault="00E21E38" w:rsidP="00DE7BFA">
      <w:pPr>
        <w:spacing w:line="360" w:lineRule="auto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государственных заказов по построению общегородской интегрированной автоматизированной системы персонального учета льгот и обеспечению ее работы;</w:t>
      </w:r>
    </w:p>
    <w:p w14:paraId="4A291B07" w14:textId="77777777" w:rsidR="00DE7BFA" w:rsidRDefault="00E21E38" w:rsidP="00E21E3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создания и ведения Единого реестра социальных льготников </w:t>
      </w:r>
    </w:p>
    <w:p w14:paraId="25FEC951" w14:textId="77777777" w:rsidR="00E21E38" w:rsidRPr="00DE7BFA" w:rsidRDefault="00E21E38" w:rsidP="00DE7BFA">
      <w:pPr>
        <w:spacing w:line="360" w:lineRule="auto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(ЕРСЛ) и создания на его основе Единой городской базы данных населения Москвы (ЕГБДН);</w:t>
      </w:r>
    </w:p>
    <w:p w14:paraId="3A7DDFE0" w14:textId="77777777" w:rsidR="00DE7BFA" w:rsidRDefault="00E21E38" w:rsidP="00E21E38">
      <w:pPr>
        <w:pStyle w:val="a4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обеспечения межведомственного взаимодействия </w:t>
      </w:r>
    </w:p>
    <w:p w14:paraId="0A0257BD" w14:textId="77777777" w:rsidR="00E21E38" w:rsidRPr="00DE7BFA" w:rsidRDefault="00E21E38" w:rsidP="00DE7BFA">
      <w:pPr>
        <w:spacing w:line="360" w:lineRule="auto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информационных ресурсов органов исполнительной власти города Москвы и организаций города Москвы, а также, в части вышеуказанных функций и в рамках действующих соглашений, с федеральными органами исполнительной власти и организациями федерального подчинения.</w:t>
      </w:r>
    </w:p>
    <w:p w14:paraId="16ECAC74" w14:textId="77777777" w:rsidR="00E21E38" w:rsidRPr="00E21E38" w:rsidRDefault="00E21E38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В своей работе предприятие активно взаимодействует с органами исполнительной власти: Департаментами информационных технологий города Москвы, социальной защиты населения города Москвы, потребительского рынка и услуг города Москвы, жилищно-коммунального </w:t>
      </w:r>
      <w:r w:rsidRPr="00E21E38">
        <w:rPr>
          <w:sz w:val="28"/>
          <w:szCs w:val="28"/>
        </w:rPr>
        <w:lastRenderedPageBreak/>
        <w:t>хозяйства и благоустройства города Москвы, образования города Москвы, здравоохранения города Москвы, транспорта и связи города Москвы; Министерством социальной защиты населения Московской области; Министерством транспорта Московской области. Среди других партнёров предприятия следует отметить такие организации как:</w:t>
      </w:r>
    </w:p>
    <w:p w14:paraId="10A099DD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9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Московский городской фонд обязательного медицинского страхования</w:t>
        </w:r>
      </w:hyperlink>
      <w:r w:rsidR="00E21E38" w:rsidRPr="00E21E38">
        <w:rPr>
          <w:sz w:val="28"/>
          <w:szCs w:val="28"/>
        </w:rPr>
        <w:t>  </w:t>
      </w:r>
    </w:p>
    <w:p w14:paraId="7C3B5DD7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0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 xml:space="preserve">ГУП «Московский ордена Ленина и ордена Трудового Красного Знамени метрополитен имени </w:t>
        </w:r>
        <w:proofErr w:type="spellStart"/>
        <w:r w:rsidR="00E21E38" w:rsidRPr="00E21E38">
          <w:rPr>
            <w:rStyle w:val="a3"/>
            <w:color w:val="auto"/>
            <w:sz w:val="28"/>
            <w:szCs w:val="28"/>
            <w:u w:val="none"/>
          </w:rPr>
          <w:t>В.И.Ленина</w:t>
        </w:r>
        <w:proofErr w:type="spellEnd"/>
        <w:r w:rsidR="00E21E38" w:rsidRPr="00E21E38">
          <w:rPr>
            <w:rStyle w:val="a3"/>
            <w:color w:val="auto"/>
            <w:sz w:val="28"/>
            <w:szCs w:val="28"/>
            <w:u w:val="none"/>
          </w:rPr>
          <w:t>»</w:t>
        </w:r>
      </w:hyperlink>
    </w:p>
    <w:p w14:paraId="0C8C07E8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1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ГУП «Мосгортранс»</w:t>
        </w:r>
      </w:hyperlink>
    </w:p>
    <w:p w14:paraId="7317FA10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2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ПАО Банк ВТБ</w:t>
        </w:r>
      </w:hyperlink>
    </w:p>
    <w:p w14:paraId="79E12D26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3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ПАО Сбербанк</w:t>
        </w:r>
      </w:hyperlink>
    </w:p>
    <w:p w14:paraId="4E8DF607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4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 xml:space="preserve">ПАО </w:t>
        </w:r>
        <w:proofErr w:type="spellStart"/>
        <w:r w:rsidR="00E21E38" w:rsidRPr="00E21E38">
          <w:rPr>
            <w:rStyle w:val="a3"/>
            <w:color w:val="auto"/>
            <w:sz w:val="28"/>
            <w:szCs w:val="28"/>
            <w:u w:val="none"/>
          </w:rPr>
          <w:t>МИнБанк</w:t>
        </w:r>
        <w:proofErr w:type="spellEnd"/>
      </w:hyperlink>
    </w:p>
    <w:p w14:paraId="372441AF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5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ГКУ «Городской центр жилищных субсидий»</w:t>
        </w:r>
      </w:hyperlink>
    </w:p>
    <w:p w14:paraId="04F8B9EF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6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ОАО «Российские железные дороги»</w:t>
        </w:r>
      </w:hyperlink>
    </w:p>
    <w:p w14:paraId="5501B3C1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7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ОАО "Московско-Тверская пригородная пассажирская компания"</w:t>
        </w:r>
      </w:hyperlink>
    </w:p>
    <w:p w14:paraId="3D59DA37" w14:textId="77777777" w:rsidR="00E21E38" w:rsidRPr="00E21E38" w:rsidRDefault="006974A3" w:rsidP="00E21E38">
      <w:pPr>
        <w:spacing w:line="360" w:lineRule="auto"/>
        <w:ind w:firstLine="709"/>
        <w:jc w:val="both"/>
        <w:rPr>
          <w:sz w:val="28"/>
          <w:szCs w:val="28"/>
        </w:rPr>
      </w:pPr>
      <w:hyperlink r:id="rId18" w:tgtFrame="_blank" w:history="1">
        <w:r w:rsidR="00E21E38" w:rsidRPr="00E21E38">
          <w:rPr>
            <w:rStyle w:val="a3"/>
            <w:color w:val="auto"/>
            <w:sz w:val="28"/>
            <w:szCs w:val="28"/>
            <w:u w:val="none"/>
          </w:rPr>
          <w:t>ОАО "Центральная пассажирская пригородная компания"</w:t>
        </w:r>
      </w:hyperlink>
    </w:p>
    <w:p w14:paraId="3B15476C" w14:textId="641C126D" w:rsidR="00E21E38" w:rsidRDefault="00E21E38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ГУП «Московский социальный регистр» обладает современной производственно-технической базой. Штат предприятия укомплектован квалифицированными специалистами, имеющими большой опыт в области проектирования, внедрения, эксплуатации и интеграции информационных систем и ресурсов различной степени сложности.</w:t>
      </w:r>
    </w:p>
    <w:p w14:paraId="10864FFE" w14:textId="77777777" w:rsidR="00BD6369" w:rsidRPr="00BD6369" w:rsidRDefault="00BD6369" w:rsidP="00BD6369">
      <w:pPr>
        <w:spacing w:line="360" w:lineRule="auto"/>
        <w:ind w:firstLine="709"/>
        <w:jc w:val="both"/>
        <w:rPr>
          <w:sz w:val="28"/>
          <w:szCs w:val="28"/>
        </w:rPr>
      </w:pPr>
      <w:r w:rsidRPr="00BD6369">
        <w:rPr>
          <w:sz w:val="28"/>
          <w:szCs w:val="28"/>
        </w:rPr>
        <w:t xml:space="preserve">Работа ГУП «МСР» лицензирована: </w:t>
      </w:r>
    </w:p>
    <w:p w14:paraId="0BB7843D" w14:textId="77777777" w:rsidR="00BD6369" w:rsidRPr="00BD6369" w:rsidRDefault="00BD6369" w:rsidP="00BD636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6369">
        <w:rPr>
          <w:rFonts w:eastAsiaTheme="minorHAnsi"/>
          <w:sz w:val="28"/>
          <w:szCs w:val="28"/>
          <w:lang w:eastAsia="en-US"/>
        </w:rPr>
        <w:t>1) Лицензия на деятельность по разработке и производству средств защиты конфиденциальной информации</w:t>
      </w:r>
    </w:p>
    <w:p w14:paraId="62FAEFDD" w14:textId="77777777" w:rsidR="00BD6369" w:rsidRPr="00BD6369" w:rsidRDefault="00BD6369" w:rsidP="00BD636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6369">
        <w:rPr>
          <w:rFonts w:eastAsiaTheme="minorHAnsi"/>
          <w:sz w:val="28"/>
          <w:szCs w:val="28"/>
          <w:lang w:eastAsia="en-US"/>
        </w:rPr>
        <w:t>2) Лицензия на деятельность по технической защите конфиденциальной информации</w:t>
      </w:r>
    </w:p>
    <w:p w14:paraId="42B006C9" w14:textId="77777777" w:rsidR="00BD6369" w:rsidRPr="00BD6369" w:rsidRDefault="00BD6369" w:rsidP="00BD636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6369">
        <w:rPr>
          <w:rFonts w:eastAsiaTheme="minorHAnsi"/>
          <w:sz w:val="28"/>
          <w:szCs w:val="28"/>
          <w:lang w:eastAsia="en-US"/>
        </w:rPr>
        <w:t xml:space="preserve">3) Лицензия на осуществление разработки, производства, распространения шифровальных (криптографических) средств, информационных систем и телекоммуникационных систем, защищенных с </w:t>
      </w:r>
      <w:r w:rsidRPr="00BD6369">
        <w:rPr>
          <w:rFonts w:eastAsiaTheme="minorHAnsi"/>
          <w:sz w:val="28"/>
          <w:szCs w:val="28"/>
          <w:lang w:eastAsia="en-US"/>
        </w:rPr>
        <w:lastRenderedPageBreak/>
        <w:t>использованием шифровальных (криптографических) средств, выполнения работ, оказания услуг в области шифрования информации, технического обслуживания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</w:t>
      </w:r>
    </w:p>
    <w:p w14:paraId="7BD34024" w14:textId="77777777" w:rsidR="00BD6369" w:rsidRPr="00BD6369" w:rsidRDefault="00BD6369" w:rsidP="00BD636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6369">
        <w:rPr>
          <w:rFonts w:eastAsiaTheme="minorHAnsi"/>
          <w:sz w:val="28"/>
          <w:szCs w:val="28"/>
          <w:lang w:eastAsia="en-US"/>
        </w:rPr>
        <w:t>4) Лицензия на осуществление геодезических и картографических работ федерального назначения, результаты которых имеют общегосударственное, межотраслевое значение (за исключением указанных видов деятельности, осуществляемых в ходе инженерных изысканий, выполняемых для подготовки проектной документации, строительства, реконструкции, капитального ремонта объектов капитального строительства)"</w:t>
      </w:r>
    </w:p>
    <w:p w14:paraId="470B56AB" w14:textId="210827ED" w:rsidR="00BD6369" w:rsidRPr="00BD6369" w:rsidRDefault="00BD6369" w:rsidP="00BD6369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D6369">
        <w:rPr>
          <w:rFonts w:eastAsiaTheme="minorHAnsi"/>
          <w:sz w:val="28"/>
          <w:szCs w:val="28"/>
          <w:lang w:eastAsia="en-US"/>
        </w:rPr>
        <w:t>Кроме того, в компании разработана «Политика в отношении обработки и обеспечения безопасности персональных данных в государственном унитарном предприятии города Москвы "Московский социальный регистр".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D6369">
        <w:rPr>
          <w:rFonts w:eastAsiaTheme="minorHAnsi"/>
          <w:sz w:val="28"/>
          <w:szCs w:val="28"/>
          <w:lang w:eastAsia="en-US"/>
        </w:rPr>
        <w:t>ГУП МСР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23FBDE27" w14:textId="77777777" w:rsidR="00BD6369" w:rsidRPr="00E21E38" w:rsidRDefault="00BD6369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3A61D31A" w14:textId="0696EC89" w:rsidR="004C4D0A" w:rsidRPr="00DE7BFA" w:rsidRDefault="008E30B8" w:rsidP="00DE7BF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Основной продукт - к</w:t>
      </w:r>
      <w:r w:rsidR="004C4D0A" w:rsidRPr="00DE7BFA">
        <w:rPr>
          <w:sz w:val="28"/>
          <w:szCs w:val="28"/>
        </w:rPr>
        <w:t>арта москвича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Э</w:t>
      </w:r>
      <w:r w:rsidR="004C4D0A" w:rsidRPr="00DE7BFA">
        <w:rPr>
          <w:sz w:val="28"/>
          <w:szCs w:val="28"/>
        </w:rPr>
        <w:t>то именная пластиковая карта, которая выдается жителям Москвы и служит персональным электронным ключом к городской инфраструктуре.</w:t>
      </w:r>
    </w:p>
    <w:p w14:paraId="55EC5041" w14:textId="77777777" w:rsidR="004C4D0A" w:rsidRPr="00DE7BFA" w:rsidRDefault="004C4D0A" w:rsidP="00DE7BFA">
      <w:pPr>
        <w:pStyle w:val="mos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Она оборудована транспортным приложением для проезда в транспорте Москвы и области. Карта позволяет обеспечить удобство и безопасность получения пенсий, стипендий, субсидий, пособий, городских социальных выплат и собственных средств. С помощью Карты москвича можно оплачивать различные услуги, в том числе жилищно-коммунальные, рассчитываться за товары в магазинах, предусмотрено использование Карты москвича наравне с полисом обязательного медицинского страхования в городских поликлиниках. Карту москвича можно использовать как идентификатор «</w:t>
      </w:r>
      <w:proofErr w:type="spellStart"/>
      <w:r w:rsidRPr="00DE7BFA">
        <w:rPr>
          <w:sz w:val="28"/>
          <w:szCs w:val="28"/>
        </w:rPr>
        <w:t>Москвенка</w:t>
      </w:r>
      <w:proofErr w:type="spellEnd"/>
      <w:r w:rsidRPr="00DE7BFA">
        <w:rPr>
          <w:sz w:val="28"/>
          <w:szCs w:val="28"/>
        </w:rPr>
        <w:t>» в системе «Проход и Питание».</w:t>
      </w:r>
    </w:p>
    <w:p w14:paraId="65CFB636" w14:textId="77777777" w:rsidR="004C4D0A" w:rsidRPr="00DE7BFA" w:rsidRDefault="004C4D0A" w:rsidP="00DE7BFA">
      <w:pPr>
        <w:pStyle w:val="mos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Присоединиться к программе скидок проекта «Карта москвича» может любой ритейлер или предприятие, оказывающее услуги гражданам.</w:t>
      </w:r>
    </w:p>
    <w:p w14:paraId="6C8E2555" w14:textId="77777777" w:rsidR="004C4D0A" w:rsidRPr="00DE7BFA" w:rsidRDefault="004C4D0A" w:rsidP="00DE7BFA">
      <w:pPr>
        <w:pStyle w:val="mos-paragraph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E7BFA">
        <w:rPr>
          <w:sz w:val="28"/>
          <w:szCs w:val="28"/>
        </w:rPr>
        <w:t>В настоящее время скидки предоставляются более, чем в 7500 точек торгово-сервисной сети Москвы и области.</w:t>
      </w:r>
    </w:p>
    <w:p w14:paraId="14929B86" w14:textId="5D00662C" w:rsidR="00DE7BFA" w:rsidRPr="00DE7BFA" w:rsidRDefault="004C4D0A" w:rsidP="00DE7BFA">
      <w:pPr>
        <w:spacing w:line="360" w:lineRule="auto"/>
        <w:ind w:firstLine="709"/>
        <w:jc w:val="both"/>
        <w:rPr>
          <w:sz w:val="28"/>
          <w:szCs w:val="28"/>
        </w:rPr>
      </w:pPr>
      <w:r w:rsidRPr="00DE7BFA">
        <w:rPr>
          <w:sz w:val="28"/>
          <w:szCs w:val="28"/>
        </w:rPr>
        <w:t xml:space="preserve">Типы держателей: </w:t>
      </w:r>
      <w:r w:rsidR="002F7048">
        <w:rPr>
          <w:sz w:val="28"/>
          <w:szCs w:val="28"/>
        </w:rPr>
        <w:t>п</w:t>
      </w:r>
      <w:r w:rsidRPr="00DE7BFA">
        <w:rPr>
          <w:sz w:val="28"/>
          <w:szCs w:val="28"/>
        </w:rPr>
        <w:t>енсионеры</w:t>
      </w:r>
      <w:r w:rsidR="002F7048">
        <w:rPr>
          <w:sz w:val="28"/>
          <w:szCs w:val="28"/>
        </w:rPr>
        <w:t>, с</w:t>
      </w:r>
      <w:r w:rsidRPr="00DE7BFA">
        <w:rPr>
          <w:sz w:val="28"/>
          <w:szCs w:val="28"/>
        </w:rPr>
        <w:t>туденты</w:t>
      </w:r>
      <w:r w:rsidR="002F7048">
        <w:rPr>
          <w:sz w:val="28"/>
          <w:szCs w:val="28"/>
        </w:rPr>
        <w:t>, у</w:t>
      </w:r>
      <w:r w:rsidRPr="00DE7BFA">
        <w:rPr>
          <w:sz w:val="28"/>
          <w:szCs w:val="28"/>
        </w:rPr>
        <w:t>чащиеся школ и колледжей</w:t>
      </w:r>
      <w:r w:rsidR="002F7048">
        <w:rPr>
          <w:sz w:val="28"/>
          <w:szCs w:val="28"/>
        </w:rPr>
        <w:t>, б</w:t>
      </w:r>
      <w:r w:rsidRPr="00DE7BFA">
        <w:rPr>
          <w:sz w:val="28"/>
          <w:szCs w:val="28"/>
        </w:rPr>
        <w:t>еременные женщины</w:t>
      </w:r>
      <w:r w:rsidR="002F7048">
        <w:rPr>
          <w:sz w:val="28"/>
          <w:szCs w:val="28"/>
        </w:rPr>
        <w:t>, и</w:t>
      </w:r>
      <w:r w:rsidRPr="00DE7BFA">
        <w:rPr>
          <w:sz w:val="28"/>
          <w:szCs w:val="28"/>
        </w:rPr>
        <w:t>нвалиды</w:t>
      </w:r>
      <w:r w:rsidR="002F7048">
        <w:rPr>
          <w:sz w:val="28"/>
          <w:szCs w:val="28"/>
        </w:rPr>
        <w:t>, г</w:t>
      </w:r>
      <w:r w:rsidRPr="00DE7BFA">
        <w:rPr>
          <w:sz w:val="28"/>
          <w:szCs w:val="28"/>
        </w:rPr>
        <w:t>раждане предпенсионного возраста</w:t>
      </w:r>
      <w:r w:rsidR="002F7048">
        <w:rPr>
          <w:sz w:val="28"/>
          <w:szCs w:val="28"/>
        </w:rPr>
        <w:t>, в</w:t>
      </w:r>
      <w:r w:rsidRPr="00DE7BFA">
        <w:rPr>
          <w:sz w:val="28"/>
          <w:szCs w:val="28"/>
        </w:rPr>
        <w:t>етераны и военнослужащие</w:t>
      </w:r>
      <w:r w:rsidR="002F7048">
        <w:rPr>
          <w:sz w:val="28"/>
          <w:szCs w:val="28"/>
        </w:rPr>
        <w:t>, м</w:t>
      </w:r>
      <w:r w:rsidRPr="00DE7BFA">
        <w:rPr>
          <w:sz w:val="28"/>
          <w:szCs w:val="28"/>
        </w:rPr>
        <w:t>ногодетные семьи</w:t>
      </w:r>
      <w:r w:rsidR="002F7048">
        <w:rPr>
          <w:sz w:val="28"/>
          <w:szCs w:val="28"/>
        </w:rPr>
        <w:t>, с</w:t>
      </w:r>
      <w:r w:rsidRPr="00DE7BFA">
        <w:rPr>
          <w:sz w:val="28"/>
          <w:szCs w:val="28"/>
        </w:rPr>
        <w:t>отрудники ГУ МВД</w:t>
      </w:r>
      <w:r w:rsidR="002F7048">
        <w:rPr>
          <w:sz w:val="28"/>
          <w:szCs w:val="28"/>
        </w:rPr>
        <w:t>, п</w:t>
      </w:r>
      <w:r w:rsidR="00DE7BFA" w:rsidRPr="00DE7BFA">
        <w:rPr>
          <w:sz w:val="28"/>
          <w:szCs w:val="28"/>
        </w:rPr>
        <w:t>олучатели жилищных субсидий</w:t>
      </w:r>
      <w:r w:rsidR="002F7048">
        <w:rPr>
          <w:sz w:val="28"/>
          <w:szCs w:val="28"/>
        </w:rPr>
        <w:t>, д</w:t>
      </w:r>
      <w:r w:rsidR="00DE7BFA" w:rsidRPr="00DE7BFA">
        <w:rPr>
          <w:sz w:val="28"/>
          <w:szCs w:val="28"/>
        </w:rPr>
        <w:t>оноры</w:t>
      </w:r>
      <w:r w:rsidR="002F7048">
        <w:rPr>
          <w:sz w:val="28"/>
          <w:szCs w:val="28"/>
        </w:rPr>
        <w:t xml:space="preserve">. </w:t>
      </w:r>
    </w:p>
    <w:p w14:paraId="57652BCC" w14:textId="77777777" w:rsidR="00DE7BFA" w:rsidRPr="00DE7BFA" w:rsidRDefault="00DE7BFA" w:rsidP="00F567BD"/>
    <w:p w14:paraId="5F4E1792" w14:textId="77777777" w:rsidR="00303254" w:rsidRPr="00F567BD" w:rsidRDefault="00303254" w:rsidP="00E21E38">
      <w:pPr>
        <w:spacing w:line="360" w:lineRule="auto"/>
        <w:ind w:firstLine="709"/>
        <w:jc w:val="both"/>
      </w:pPr>
    </w:p>
    <w:p w14:paraId="51EB381F" w14:textId="77777777" w:rsidR="00F567BD" w:rsidRPr="00E21E38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2. Составьте </w:t>
      </w:r>
      <w:proofErr w:type="spellStart"/>
      <w:r w:rsidRPr="00E21E38">
        <w:rPr>
          <w:sz w:val="28"/>
          <w:szCs w:val="28"/>
        </w:rPr>
        <w:t>оперограмму</w:t>
      </w:r>
      <w:proofErr w:type="spellEnd"/>
      <w:r w:rsidRPr="00E21E38">
        <w:rPr>
          <w:sz w:val="28"/>
          <w:szCs w:val="28"/>
        </w:rPr>
        <w:t xml:space="preserve"> по выбранному вами документу. Определите основные «узкие места» в вашей организации с учетом </w:t>
      </w:r>
      <w:proofErr w:type="spellStart"/>
      <w:r w:rsidRPr="00E21E38">
        <w:rPr>
          <w:sz w:val="28"/>
          <w:szCs w:val="28"/>
        </w:rPr>
        <w:t>оперограммы</w:t>
      </w:r>
      <w:proofErr w:type="spellEnd"/>
      <w:r w:rsidRPr="00E21E38">
        <w:rPr>
          <w:sz w:val="28"/>
          <w:szCs w:val="28"/>
        </w:rPr>
        <w:t>.</w:t>
      </w:r>
    </w:p>
    <w:p w14:paraId="47D4CF4F" w14:textId="0485769E" w:rsidR="00F567BD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0F243B6E" w14:textId="3CF32B09" w:rsidR="00AD331C" w:rsidRDefault="00AD331C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– заявление на отпуск. </w:t>
      </w:r>
    </w:p>
    <w:p w14:paraId="57C6CF69" w14:textId="010FD281" w:rsidR="00AD331C" w:rsidRDefault="00AD331C" w:rsidP="00E21E38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82"/>
        <w:gridCol w:w="1694"/>
        <w:gridCol w:w="1691"/>
        <w:gridCol w:w="1752"/>
        <w:gridCol w:w="1742"/>
      </w:tblGrid>
      <w:tr w:rsidR="00AD331C" w14:paraId="4AEC7E97" w14:textId="77777777" w:rsidTr="00AD331C">
        <w:tc>
          <w:tcPr>
            <w:tcW w:w="1812" w:type="dxa"/>
          </w:tcPr>
          <w:p w14:paraId="5D90C526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15E826D6" w14:textId="037D0604" w:rsidR="00AD331C" w:rsidRPr="00AD331C" w:rsidRDefault="00AD331C" w:rsidP="00E21E38">
            <w:pPr>
              <w:spacing w:line="360" w:lineRule="auto"/>
              <w:jc w:val="both"/>
            </w:pPr>
            <w:r w:rsidRPr="00AD331C">
              <w:t xml:space="preserve">Сотрудник отдела кадров </w:t>
            </w:r>
          </w:p>
        </w:tc>
        <w:tc>
          <w:tcPr>
            <w:tcW w:w="1812" w:type="dxa"/>
          </w:tcPr>
          <w:p w14:paraId="0626A607" w14:textId="7F87B461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Начальник отдела кадров </w:t>
            </w:r>
          </w:p>
        </w:tc>
        <w:tc>
          <w:tcPr>
            <w:tcW w:w="1812" w:type="dxa"/>
          </w:tcPr>
          <w:p w14:paraId="13BC1C8F" w14:textId="2EC857FC" w:rsidR="00AD331C" w:rsidRPr="00AD331C" w:rsidRDefault="00AD331C" w:rsidP="00E21E38">
            <w:pPr>
              <w:spacing w:line="360" w:lineRule="auto"/>
              <w:jc w:val="both"/>
            </w:pPr>
            <w:r>
              <w:t>Генеральный директор</w:t>
            </w:r>
          </w:p>
        </w:tc>
        <w:tc>
          <w:tcPr>
            <w:tcW w:w="1813" w:type="dxa"/>
          </w:tcPr>
          <w:p w14:paraId="32A04E66" w14:textId="03AB3609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Финансовый департамент </w:t>
            </w:r>
          </w:p>
        </w:tc>
      </w:tr>
      <w:tr w:rsidR="00AD331C" w14:paraId="7793429F" w14:textId="77777777" w:rsidTr="00AD331C">
        <w:tc>
          <w:tcPr>
            <w:tcW w:w="1812" w:type="dxa"/>
          </w:tcPr>
          <w:p w14:paraId="6DC13108" w14:textId="55B42D2E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Заявление на отпуск </w:t>
            </w:r>
          </w:p>
        </w:tc>
        <w:tc>
          <w:tcPr>
            <w:tcW w:w="1812" w:type="dxa"/>
          </w:tcPr>
          <w:p w14:paraId="2782F95E" w14:textId="7D7DAAC5" w:rsidR="00AD331C" w:rsidRPr="00AD331C" w:rsidRDefault="00AD331C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D4BAA" wp14:editId="1368C938">
                      <wp:simplePos x="0" y="0"/>
                      <wp:positionH relativeFrom="column">
                        <wp:posOffset>415290</wp:posOffset>
                      </wp:positionH>
                      <wp:positionV relativeFrom="paragraph">
                        <wp:posOffset>265430</wp:posOffset>
                      </wp:positionV>
                      <wp:extent cx="904875" cy="542925"/>
                      <wp:effectExtent l="0" t="0" r="66675" b="47625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4875" cy="5429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9B23CE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3" o:spid="_x0000_s1026" type="#_x0000_t32" style="position:absolute;margin-left:32.7pt;margin-top:20.9pt;width:71.2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nw/gEAAA4EAAAOAAAAZHJzL2Uyb0RvYy54bWysU0uOEzEQ3SNxB8t70p3MBGaidGaRATYI&#10;Ij4H8LjttCX/ZBf57AYuMEfgCmxY8NGcoftGlN1JDwKEBGJT3f68V/VelecXO6PJRoSonK3oeFRS&#10;Iix3tbLrir55/eTBGSURmK2ZdlZUdC8ivVjcvzff+pmYuMbpWgSCJDbOtr6iDYCfFUXkjTAsjpwX&#10;Fg+lC4YBLsO6qAPbIrvRxaQsHxZbF2ofHBcx4u5lf0gXmV9KweGFlFEA0RXF2iDHkONVisVizmbr&#10;wHyj+KEM9g9VGKYsJh2oLhkw8jaoX6iM4sFFJ2HEnSmclIqLrAHVjMuf1LxqmBdZC5oT/WBT/H+0&#10;/PlmFYiqK3pCiWUGW9R+6K67m/Zb+7G7Id279hZD9767bj+1X9sv7W37mZwk37Y+zhC+tKtwWEW/&#10;CsmEnQwmfVEe2WWv94PXYgeE4+Z5eXr2aEoJx6Pp6eR8Mk2cxR3YhwhPhTMk/VQ0QmBq3cDSWYtd&#10;dWGc/WabZxF64BGQMmubIjClH9uawN6jLgiK2bUWhzzpSpE09FXnP9hr0cNfComuYJ19mjyPYqkD&#10;2TCcJMa5sDAemPB2gkml9QAsc31/BB7uJ6jIs/o34AGRMzsLA9go68LvssPuWLLs7x8d6HUnC65c&#10;vc/9zNbg0OWeHB5Imuof1xl+94wX3wEAAP//AwBQSwMEFAAGAAgAAAAhAAusESveAAAACQEAAA8A&#10;AABkcnMvZG93bnJldi54bWxMj8FOwzAQRO9I/IO1SNyo01BaGuJUCIkeQS0c4ObGWztqvI5iNwl8&#10;PcsJjqt5mn1TbibfigH72ARSMJ9lIJDqYBqyCt7fnm/uQcSkyeg2ECr4wgib6vKi1IUJI+1w2Ccr&#10;uIRioRW4lLpCylg79DrOQofE2TH0Xic+eytNr0cu963Ms2wpvW6IPzjd4ZPD+rQ/ewWv9mPwOW0b&#10;eVx/fm/tizm5MSl1fTU9PoBIOKU/GH71WR0qdjqEM5koWgXLuwWTChZzXsB5nq3WIA4M5qtbkFUp&#10;/y+ofgAAAP//AwBQSwECLQAUAAYACAAAACEAtoM4kv4AAADhAQAAEwAAAAAAAAAAAAAAAAAAAAAA&#10;W0NvbnRlbnRfVHlwZXNdLnhtbFBLAQItABQABgAIAAAAIQA4/SH/1gAAAJQBAAALAAAAAAAAAAAA&#10;AAAAAC8BAABfcmVscy8ucmVsc1BLAQItABQABgAIAAAAIQDUGsnw/gEAAA4EAAAOAAAAAAAAAAAA&#10;AAAAAC4CAABkcnMvZTJvRG9jLnhtbFBLAQItABQABgAIAAAAIQALrBEr3gAAAAkBAAAPAAAAAAAA&#10;AAAAAAAAAFgEAABkcnMvZG93bnJldi54bWxQSwUGAAAAAAQABADzAAAAYw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14:paraId="66A54F8E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6EE9F491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205853CA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633DDB22" w14:textId="77777777" w:rsidTr="00AD331C">
        <w:tc>
          <w:tcPr>
            <w:tcW w:w="1812" w:type="dxa"/>
          </w:tcPr>
          <w:p w14:paraId="676FD096" w14:textId="55592224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Согласование у непосредственного руководителя </w:t>
            </w:r>
          </w:p>
        </w:tc>
        <w:tc>
          <w:tcPr>
            <w:tcW w:w="1812" w:type="dxa"/>
          </w:tcPr>
          <w:p w14:paraId="47A1EA07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299BD8B9" w14:textId="3D03C592" w:rsidR="00AD331C" w:rsidRPr="00AD331C" w:rsidRDefault="00AD331C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BF3E64" wp14:editId="089D6805">
                      <wp:simplePos x="0" y="0"/>
                      <wp:positionH relativeFrom="column">
                        <wp:posOffset>273049</wp:posOffset>
                      </wp:positionH>
                      <wp:positionV relativeFrom="paragraph">
                        <wp:posOffset>304800</wp:posOffset>
                      </wp:positionV>
                      <wp:extent cx="1171575" cy="771525"/>
                      <wp:effectExtent l="0" t="0" r="66675" b="47625"/>
                      <wp:wrapNone/>
                      <wp:docPr id="4" name="Прямая со стрелко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1575" cy="771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F9ED09" id="Прямая со стрелкой 4" o:spid="_x0000_s1026" type="#_x0000_t32" style="position:absolute;margin-left:21.5pt;margin-top:24pt;width:92.25pt;height:6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W0V+wEAAA8EAAAOAAAAZHJzL2Uyb0RvYy54bWysU0uOEzEQ3SNxB8t70uloQlCUziwywAZB&#10;xOcAHredtuSfyiaf3cAF5ghcgQ0LPpozdN+IsjvpGTFICMSm2m77var3qrw43xtNtgKCcrai5WhM&#10;ibDc1cpuKvru7bNHTygJkdmaaWdFRQ8i0PPlwweLnZ+LiWucrgUQJLFhvvMVbWL086IIvBGGhZHz&#10;wuKhdGBYxC1sihrYDtmNLibj8eNi56D24LgIAf9e9Id0mfmlFDy+kjKISHRFsbaYI+R4mWKxXLD5&#10;BphvFD+Wwf6hCsOUxaQD1QWLjLwHdY/KKA4uOBlH3JnCSam4yBpQTTn+Rc2bhnmRtaA5wQ82hf9H&#10;y19u10BUXdEzSiwz2KL2U3fVXbc/2s/dNek+tDcYuo/dVful/d5+a2/ar+Qs+bbzYY7wlV3DcRf8&#10;GpIJewkmfVEe2WevD4PXYh8Jx59lOSunsyklHM9muJ5ME2lxi/YQ4nPhDEmLioYITG2auHLWYlsd&#10;lNlwtn0RYg88AVJqbVOMTOmntibx4FFYBMXsRotjnnSlSCL6svMqHrTo4a+FRFtSoTlNHkix0kC2&#10;DEeJcS5sLAcmvJ1gUmk9AMd/Bh7vJ6jIw/o34AGRMzsbB7BR1sHvssf9qWTZ3z850OtOFly6+pAb&#10;mq3Bqcs9Ob6QNNZ39xl++46XPwEAAP//AwBQSwMEFAAGAAgAAAAhAFB6x8LdAAAACQEAAA8AAABk&#10;cnMvZG93bnJldi54bWxMj81OwzAQhO9IvIO1SNyoQ6B/IU6FkOgRROFQbm68taPG6yh2k8DTs5zg&#10;NFrNaPabcjP5VgzYxyaQgttZBgKpDqYhq+Dj/flmBSImTUa3gVDBF0bYVJcXpS5MGOkNh12ygkso&#10;FlqBS6krpIy1Q6/jLHRI7B1D73Xis7fS9Hrkct/KPMsW0uuG+IPTHT45rE+7s1fwaveDz2nbyOP6&#10;83trX8zJjUmp66vp8QFEwin9heEXn9GhYqZDOJOJolVwf8dTEuuKlf08X85BHDi4WM9BVqX8v6D6&#10;AQAA//8DAFBLAQItABQABgAIAAAAIQC2gziS/gAAAOEBAAATAAAAAAAAAAAAAAAAAAAAAABbQ29u&#10;dGVudF9UeXBlc10ueG1sUEsBAi0AFAAGAAgAAAAhADj9If/WAAAAlAEAAAsAAAAAAAAAAAAAAAAA&#10;LwEAAF9yZWxzLy5yZWxzUEsBAi0AFAAGAAgAAAAhAFc1bRX7AQAADwQAAA4AAAAAAAAAAAAAAAAA&#10;LgIAAGRycy9lMm9Eb2MueG1sUEsBAi0AFAAGAAgAAAAhAFB6x8LdAAAACQEAAA8AAAAAAAAAAAAA&#10;AAAAVQQAAGRycy9kb3ducmV2LnhtbFBLBQYAAAAABAAEAPMAAABf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14:paraId="5AD6044D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5F6FE8AB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627D0D51" w14:textId="77777777" w:rsidTr="00AD331C">
        <w:tc>
          <w:tcPr>
            <w:tcW w:w="1812" w:type="dxa"/>
          </w:tcPr>
          <w:p w14:paraId="570CA096" w14:textId="0AAC5E26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Подписание у генерального директора </w:t>
            </w:r>
          </w:p>
        </w:tc>
        <w:tc>
          <w:tcPr>
            <w:tcW w:w="1812" w:type="dxa"/>
          </w:tcPr>
          <w:p w14:paraId="1A79704A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3FD57989" w14:textId="08863FB5" w:rsidR="00AD331C" w:rsidRPr="00AD331C" w:rsidRDefault="00AD331C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46C152" wp14:editId="2491A5E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290830</wp:posOffset>
                      </wp:positionV>
                      <wp:extent cx="1171575" cy="685800"/>
                      <wp:effectExtent l="38100" t="0" r="28575" b="5715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71575" cy="6858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413934" id="Прямая со стрелкой 5" o:spid="_x0000_s1026" type="#_x0000_t32" style="position:absolute;margin-left:21.5pt;margin-top:22.9pt;width:92.25pt;height:54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U8BAIAABkEAAAOAAAAZHJzL2Uyb0RvYy54bWysU0uOEzEQ3SNxB8t70t0jZSaK0plFhs8C&#10;QcTnAB63nbbkn8omn93ABeYIXIENCz6aM3TfiLI7aRAgIRCbkj/1XtV7Li8u90aTrYCgnK1pNSkp&#10;EZa7RtlNTV+/evRgRkmIzDZMOytqehCBXi7v31vs/FycudbpRgBBEhvmO1/TNkY/L4rAW2FYmDgv&#10;LF5KB4ZF3MKmaIDtkN3o4qwsz4udg8aD4yIEPL0aLuky80speHwuZRCR6JpibzFHyPE6xWK5YPMN&#10;MN8qfmyD/UMXhimLRUeqKxYZeQPqFyqjOLjgZJxwZwonpeIia0A1VfmTmpct8yJrQXOCH20K/4+W&#10;P9uugaimplNKLDP4RN37/qa/7b52H/pb0r/t7jD07/qb7mP3pfvc3XWfyDT5tvNhjvCVXcNxF/wa&#10;kgl7CYZIrfwTHIlsCwol++z6YXRd7CPheFhVF9X0AstzvDufTWdlfpZi4El8HkJ8LJwhaVHTEIGp&#10;TRtXzlp8YAdDDbZ9GiJ2gsATIIG1TTEypR/ahsSDR4kRFLMbLZIMTE8pRZIzCMireNBigL8QEg1K&#10;jWYpeTTFSgPZMhwqxrmwsRqZMDvBpNJ6BJZ/Bh7zE1Tksf0b8IjIlZ2NI9go6+B31eP+1LIc8k8O&#10;DLqTBdeuOeSnzdbg/GWvjn8lDfiP+wz//qOX3wAAAP//AwBQSwMEFAAGAAgAAAAhAFxW+5fgAAAA&#10;CQEAAA8AAABkcnMvZG93bnJldi54bWxMj81OwzAQhO9IvIO1SNyoQ0poGuJU/DSH9oBEixBHJ16S&#10;QLyOYrcNb89ygtNqNKPZ+fLVZHtxxNF3jhRczyIQSLUzHTUKXvflVQrCB01G945QwTd6WBXnZ7nO&#10;jDvRCx53oRFcQj7TCtoQhkxKX7dotZ+5AYm9DzdaHViOjTSjPnG57WUcRbfS6o74Q6sHfGyx/tod&#10;LLdsyofl+vP5Pd0+be1bVdpmvbRKXV5M93cgAk7hLwy/83k6FLypcgcyXvQKbuaMEvgmTMB+HC8S&#10;EBUHk3kKssjlf4LiBwAA//8DAFBLAQItABQABgAIAAAAIQC2gziS/gAAAOEBAAATAAAAAAAAAAAA&#10;AAAAAAAAAABbQ29udGVudF9UeXBlc10ueG1sUEsBAi0AFAAGAAgAAAAhADj9If/WAAAAlAEAAAsA&#10;AAAAAAAAAAAAAAAALwEAAF9yZWxzLy5yZWxzUEsBAi0AFAAGAAgAAAAhANI1dTwEAgAAGQQAAA4A&#10;AAAAAAAAAAAAAAAALgIAAGRycy9lMm9Eb2MueG1sUEsBAi0AFAAGAAgAAAAhAFxW+5fgAAAACQEA&#10;AA8AAAAAAAAAAAAAAAAAXgQAAGRycy9kb3ducmV2LnhtbFBLBQYAAAAABAAEAPMAAABr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14:paraId="7BA44E83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6964FE4F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0F6F130D" w14:textId="77777777" w:rsidTr="00AD331C">
        <w:tc>
          <w:tcPr>
            <w:tcW w:w="1812" w:type="dxa"/>
          </w:tcPr>
          <w:p w14:paraId="7274B67D" w14:textId="771EB713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Оформление приказа </w:t>
            </w:r>
          </w:p>
        </w:tc>
        <w:tc>
          <w:tcPr>
            <w:tcW w:w="1812" w:type="dxa"/>
          </w:tcPr>
          <w:p w14:paraId="0289BFFE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79971A02" w14:textId="5C895C40" w:rsidR="00AD331C" w:rsidRPr="00AD331C" w:rsidRDefault="00AD331C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A4E8C8" wp14:editId="15848071">
                      <wp:simplePos x="0" y="0"/>
                      <wp:positionH relativeFrom="column">
                        <wp:posOffset>253999</wp:posOffset>
                      </wp:positionH>
                      <wp:positionV relativeFrom="paragraph">
                        <wp:posOffset>200660</wp:posOffset>
                      </wp:positionV>
                      <wp:extent cx="1285875" cy="676275"/>
                      <wp:effectExtent l="0" t="0" r="47625" b="47625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5875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B29271" id="Прямая со стрелкой 6" o:spid="_x0000_s1026" type="#_x0000_t32" style="position:absolute;margin-left:20pt;margin-top:15.8pt;width:101.25pt;height:5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AyN/AEAAA8EAAAOAAAAZHJzL2Uyb0RvYy54bWysU0uOEzEQ3SNxB8t70p1Ik4midGaRATYI&#10;Ij4H8LjLaUv+yTb57AYuMEfgCmxY8NGcoftGlN1JD4KRRiA21Xbb71W9V+XFxV4rsgUfpDUVHY9K&#10;SsBwW0uzqei7t8+ezCgJkZmaKWugogcI9GL5+NFi5+YwsY1VNXiCJCbMd66iTYxuXhSBN6BZGFkH&#10;Bg+F9ZpF3PpNUXu2Q3atiklZToud9bXzlkMI+PeyP6TLzC8E8PhKiACRqIpibTFHn+NVisVyweYb&#10;z1wj+bEM9g9VaCYNJh2oLllk5L2Xf1Bpyb0NVsQRt7qwQkgOWQOqGZe/qXnTMAdZC5oT3GBT+H+0&#10;/OV27YmsKzqlxDCNLWo/ddfdTfuj/dzdkO5De4uh+9hdt1/a7+239rb9SqbJt50Lc4SvzNofd8Gt&#10;fTJhL7xOX5RH9tnrw+A17CPh+HM8mZ3Nzs8o4Xg2PZ9OcI00xR3a+RCfg9UkLSoaomdy08SVNQbb&#10;av04G862L0LsgSdASq1MipFJ9dTUJB4cCoteMrNRcMyTrhRJRF92XsWDgh7+GgTakgrNafJAwkp5&#10;smU4SoxzMHE8MOHtBBNSqQFYPgw83k9QyMP6N+ABkTNbEwewlsb6+7LH/alk0d8/OdDrThZc2fqQ&#10;G5qtwanLPTm+kDTWv+4z/O4dL38CAAD//wMAUEsDBBQABgAIAAAAIQAL239C3gAAAAkBAAAPAAAA&#10;ZHJzL2Rvd25yZXYueG1sTI/BTsMwEETvSPyDtUjcqJO0VCXEqRASPYIoHODmxls7aryOYjcJfD3L&#10;CY6jGc28qbaz78SIQ2wDKcgXGQikJpiWrIL3t6ebDYiYNBndBUIFXxhhW19eVLo0YaJXHPfJCi6h&#10;WGoFLqW+lDI2Dr2Oi9AjsXcMg9eJ5WClGfTE5b6TRZatpdct8YLTPT46bE77s1fwYj9GX9Culce7&#10;z++dfTYnNyWlrq/mh3sQCef0F4ZffEaHmpkO4Uwmik7BKuMrScEyX4Ngv1gVtyAOHFxucpB1Jf8/&#10;qH8AAAD//wMAUEsBAi0AFAAGAAgAAAAhALaDOJL+AAAA4QEAABMAAAAAAAAAAAAAAAAAAAAAAFtD&#10;b250ZW50X1R5cGVzXS54bWxQSwECLQAUAAYACAAAACEAOP0h/9YAAACUAQAACwAAAAAAAAAAAAAA&#10;AAAvAQAAX3JlbHMvLnJlbHNQSwECLQAUAAYACAAAACEAYMQMjfwBAAAPBAAADgAAAAAAAAAAAAAA&#10;AAAuAgAAZHJzL2Uyb0RvYy54bWxQSwECLQAUAAYACAAAACEAC9t/Qt4AAAAJAQAADwAAAAAAAAAA&#10;AAAAAABWBAAAZHJzL2Rvd25yZXYueG1sUEsFBgAAAAAEAAQA8wAAAG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14:paraId="34CDBB69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539B7F4A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451483EC" w14:textId="77777777" w:rsidTr="00AD331C">
        <w:tc>
          <w:tcPr>
            <w:tcW w:w="1812" w:type="dxa"/>
          </w:tcPr>
          <w:p w14:paraId="333A930B" w14:textId="236489D6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Подписание у генерального директора </w:t>
            </w:r>
          </w:p>
        </w:tc>
        <w:tc>
          <w:tcPr>
            <w:tcW w:w="1812" w:type="dxa"/>
          </w:tcPr>
          <w:p w14:paraId="6927E51C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3A8D5464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5AEB4569" w14:textId="43F055D5" w:rsidR="00AD331C" w:rsidRPr="00AD331C" w:rsidRDefault="00195673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19A7DD" wp14:editId="5ED903FD">
                      <wp:simplePos x="0" y="0"/>
                      <wp:positionH relativeFrom="column">
                        <wp:posOffset>485140</wp:posOffset>
                      </wp:positionH>
                      <wp:positionV relativeFrom="paragraph">
                        <wp:posOffset>363855</wp:posOffset>
                      </wp:positionV>
                      <wp:extent cx="1123950" cy="600075"/>
                      <wp:effectExtent l="0" t="0" r="76200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2395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CA641E" id="Прямая со стрелкой 7" o:spid="_x0000_s1026" type="#_x0000_t32" style="position:absolute;margin-left:38.2pt;margin-top:28.65pt;width:88.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N0/AEAAA8EAAAOAAAAZHJzL2Uyb0RvYy54bWysU0uO1DAQ3SNxB8t7OkmjmYZWp2fRA2wQ&#10;jPgcwOPYHUv+yS76sxu4wByBK7BhMYDmDMmNKDvdGQRICMSmEn/eq3qvyouzndFkI0JUzta0mpSU&#10;CMtdo+y6pm/fPH3wiJIIzDZMOytquheRni3v31ts/VxMXet0IwJBEhvnW1/TFsDPiyLyVhgWJ84L&#10;i4fSBcMAl2FdNIFtkd3oYlqWp8XWhcYHx0WMuHs+HNJl5pdScHgpZRRAdE2xNsgx5HiZYrFcsPk6&#10;MN8qfiiD/UMVhimLSUeqcwaMvAvqFyqjeHDRSZhwZwonpeIia0A1VfmTmtct8yJrQXOiH22K/4+W&#10;v9hcBKKams4oscxgi7qP/VV/3X3rPvXXpH/f3WLoP/RX3efua/elu+1uyCz5tvVxjvCVvQiHVfQX&#10;IZmwk8GkL8oju+z1fvRa7IBw3Kyq6cPHJ9gSjmenZVnOThJpcYf2IcIz4QxJPzWNEJhat7By1mJb&#10;Xaiy4WzzPMIAPAJSam1TBKb0E9sQ2HsUBkExu9bikCddKZKIoez8B3stBvgrIdGWVGhOkwdSrHQg&#10;G4ajxDgXFqqRCW8nmFRaj8Dyz8DD/QQVeVj/BjwicmZnYQQbZV34XXbYHUuWw/2jA4PuZMGla/a5&#10;odkanLrck8MLSWP94zrD797x8jsAAAD//wMAUEsDBBQABgAIAAAAIQB7/t9G3gAAAAkBAAAPAAAA&#10;ZHJzL2Rvd25yZXYueG1sTI/BTsMwDIbvSLxDZCRuLF1Ht1GaTgiJHUEMDtsta7y0WuNUTdYWnh5z&#10;gqP9f/r9udhMrhUD9qHxpGA+S0AgVd40ZBV8frzcrUGEqMno1hMq+MIAm/L6qtC58SO947CLVnAJ&#10;hVwrqGPscilDVaPTYeY7JM5Ovnc68thbaXo9crlrZZokS+l0Q3yh1h0+11iddxen4M3uB5fStpGn&#10;h8P31r6acz1GpW5vpqdHEBGn+AfDrz6rQ8lOR38hE0SrYLW8Z1JBtlqA4DzNFrw4MpjN1yDLQv7/&#10;oPwBAAD//wMAUEsBAi0AFAAGAAgAAAAhALaDOJL+AAAA4QEAABMAAAAAAAAAAAAAAAAAAAAAAFtD&#10;b250ZW50X1R5cGVzXS54bWxQSwECLQAUAAYACAAAACEAOP0h/9YAAACUAQAACwAAAAAAAAAAAAAA&#10;AAAvAQAAX3JlbHMvLnJlbHNQSwECLQAUAAYACAAAACEAbQ3zdPwBAAAPBAAADgAAAAAAAAAAAAAA&#10;AAAuAgAAZHJzL2Uyb0RvYy54bWxQSwECLQAUAAYACAAAACEAe/7fRt4AAAAJAQAADwAAAAAAAAAA&#10;AAAAAABWBAAAZHJzL2Rvd25yZXYueG1sUEsFBgAAAAAEAAQA8wAAAGEFAAAA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3" w:type="dxa"/>
          </w:tcPr>
          <w:p w14:paraId="0ED2B91F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61911B78" w14:textId="77777777" w:rsidTr="00AD331C">
        <w:tc>
          <w:tcPr>
            <w:tcW w:w="1812" w:type="dxa"/>
          </w:tcPr>
          <w:p w14:paraId="3F15CE46" w14:textId="3FC0270B" w:rsidR="00AD331C" w:rsidRPr="00AD331C" w:rsidRDefault="00AD331C" w:rsidP="00E21E38">
            <w:pPr>
              <w:spacing w:line="360" w:lineRule="auto"/>
              <w:jc w:val="both"/>
            </w:pPr>
            <w:r>
              <w:t xml:space="preserve">Расчет отпускных </w:t>
            </w:r>
          </w:p>
        </w:tc>
        <w:tc>
          <w:tcPr>
            <w:tcW w:w="1812" w:type="dxa"/>
          </w:tcPr>
          <w:p w14:paraId="42972F97" w14:textId="4E419C41" w:rsidR="00AD331C" w:rsidRPr="00AD331C" w:rsidRDefault="00195673" w:rsidP="00E21E38">
            <w:pPr>
              <w:spacing w:line="360" w:lineRule="auto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6145330" wp14:editId="506279BF">
                      <wp:simplePos x="0" y="0"/>
                      <wp:positionH relativeFrom="column">
                        <wp:posOffset>367665</wp:posOffset>
                      </wp:positionH>
                      <wp:positionV relativeFrom="paragraph">
                        <wp:posOffset>179070</wp:posOffset>
                      </wp:positionV>
                      <wp:extent cx="3409950" cy="381000"/>
                      <wp:effectExtent l="38100" t="0" r="1905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409950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305C20" id="Прямая со стрелкой 8" o:spid="_x0000_s1026" type="#_x0000_t32" style="position:absolute;margin-left:28.95pt;margin-top:14.1pt;width:268.5pt;height:30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CbHBwIAABkEAAAOAAAAZHJzL2Uyb0RvYy54bWysU0uO1DAQ3SNxB8t7OukZQD1Rp2fRw2eB&#10;oMXnAB7H7ljyT3bRn93ABeYIXIHNLPhozpDciLLTHRAgJBCbUmzXe1XvVWV+vjOabESIytmaTicl&#10;JcJy1yi7rumb14/vzSiJwGzDtLOipnsR6fni7p351lfixLVONyIQJLGx2vqatgC+KorIW2FYnDgv&#10;LD5KFwwDPIZ10QS2RXaji5OyfFhsXWh8cFzEiLcXwyNdZH4pBYcXUkYBRNcUe4McQ46XKRaLOavW&#10;gflW8UMb7B+6MExZLDpSXTBg5G1Qv1AZxYOLTsKEO1M4KRUXWQOqmZY/qXnVMi+yFjQn+tGm+P9o&#10;+fPNKhDV1BQHZZnBEXUf+qv+uvvafeyvSf+uu8XQv++vupvuS/e5u+0+kVnybetjhfClXYXDKfpV&#10;SCbsZDBEauWf4kpkW1Ao2WXX96PrYgeE4+Xp/fLs7AEOh+Pb6WxalnksxcCT+HyI8EQ4Q9JHTSME&#10;ptYtLJ21OGAXhhps8ywCdoLAIyCBtU0RmNKPbENg71EiBMXsWoskA9NTSpHkDALyF+y1GOAvhUSD&#10;sNGhTF5NsdSBbBguFeNcWJiOTJidYFJpPQLL7MEfgYf8BBV5bf8GPCJyZWdhBBtlXfhdddgdW5ZD&#10;/tGBQXey4NI1+zzabA3uX/bq8K+kBf/xnOHf/+jFNwAAAP//AwBQSwMEFAAGAAgAAAAhANUB5Abf&#10;AAAACAEAAA8AAABkcnMvZG93bnJldi54bWxMj81OwzAQhO9IvIO1SNyoQ0RLksap+GkO9IBEQYij&#10;E2+TQLyOYrcNb9/lVI47M/p2Jl9NthcHHH3nSMHtLAKBVDvTUaPg4728SUD4oMno3hEq+EUPq+Ly&#10;IteZcUd6w8M2NIIh5DOtoA1hyKT0dYtW+5kbkNjbudHqwOfYSDPqI8NtL+MoWkirO+IPrR7wqcX6&#10;Z7u3THkpH9P19+tXsnne2M+qtM06tUpdX00PSxABp3AOw199rg4Fd6rcnowXvYL5fcpJBXESg2B/&#10;nt6xUClIWJBFLv8PKE4AAAD//wMAUEsBAi0AFAAGAAgAAAAhALaDOJL+AAAA4QEAABMAAAAAAAAA&#10;AAAAAAAAAAAAAFtDb250ZW50X1R5cGVzXS54bWxQSwECLQAUAAYACAAAACEAOP0h/9YAAACUAQAA&#10;CwAAAAAAAAAAAAAAAAAvAQAAX3JlbHMvLnJlbHNQSwECLQAUAAYACAAAACEArpgmxwcCAAAZBAAA&#10;DgAAAAAAAAAAAAAAAAAuAgAAZHJzL2Uyb0RvYy54bWxQSwECLQAUAAYACAAAACEA1QHkBt8AAAAI&#10;AQAADwAAAAAAAAAAAAAAAABhBAAAZHJzL2Rvd25yZXYueG1sUEsFBgAAAAAEAAQA8wAAAG0FAAAA&#10;AA=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812" w:type="dxa"/>
          </w:tcPr>
          <w:p w14:paraId="3D099DBB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34F4DBA9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309BBC3C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  <w:tr w:rsidR="00AD331C" w14:paraId="1FCD2254" w14:textId="77777777" w:rsidTr="00AD331C">
        <w:tc>
          <w:tcPr>
            <w:tcW w:w="1812" w:type="dxa"/>
          </w:tcPr>
          <w:p w14:paraId="16D7A3FC" w14:textId="38E3F7E3" w:rsidR="00AD331C" w:rsidRPr="00AD331C" w:rsidRDefault="00195673" w:rsidP="00E21E38">
            <w:pPr>
              <w:spacing w:line="360" w:lineRule="auto"/>
              <w:jc w:val="both"/>
            </w:pPr>
            <w:r>
              <w:t xml:space="preserve">Выплата отпускных </w:t>
            </w:r>
          </w:p>
        </w:tc>
        <w:tc>
          <w:tcPr>
            <w:tcW w:w="1812" w:type="dxa"/>
          </w:tcPr>
          <w:p w14:paraId="69BAC8C5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3DB51FAF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2" w:type="dxa"/>
          </w:tcPr>
          <w:p w14:paraId="688D488D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  <w:tc>
          <w:tcPr>
            <w:tcW w:w="1813" w:type="dxa"/>
          </w:tcPr>
          <w:p w14:paraId="0F252A1C" w14:textId="77777777" w:rsidR="00AD331C" w:rsidRPr="00AD331C" w:rsidRDefault="00AD331C" w:rsidP="00E21E38">
            <w:pPr>
              <w:spacing w:line="360" w:lineRule="auto"/>
              <w:jc w:val="both"/>
            </w:pPr>
          </w:p>
        </w:tc>
      </w:tr>
    </w:tbl>
    <w:p w14:paraId="570B4CCB" w14:textId="77777777" w:rsidR="00AD331C" w:rsidRDefault="00AD331C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219F64D3" w14:textId="77777777" w:rsidR="007C1421" w:rsidRPr="00E21E38" w:rsidRDefault="007C1421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30CF2A06" w14:textId="77777777" w:rsidR="00F567BD" w:rsidRPr="00E21E38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735694">
        <w:rPr>
          <w:sz w:val="28"/>
          <w:szCs w:val="28"/>
        </w:rPr>
        <w:t>3. Изобразите графически</w:t>
      </w:r>
      <w:r w:rsidRPr="00E21E38">
        <w:rPr>
          <w:sz w:val="28"/>
          <w:szCs w:val="28"/>
        </w:rPr>
        <w:t xml:space="preserve"> систему управления в вашей организации.</w:t>
      </w:r>
    </w:p>
    <w:p w14:paraId="168BE28D" w14:textId="4060FF26" w:rsidR="00F567BD" w:rsidRDefault="002F7048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42937A2" wp14:editId="1CF08BC7">
            <wp:extent cx="5657850" cy="2743200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2568988A" w14:textId="77777777" w:rsidR="00F567BD" w:rsidRPr="00E21E38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4. </w:t>
      </w:r>
      <w:r w:rsidRPr="00735694">
        <w:rPr>
          <w:sz w:val="28"/>
          <w:szCs w:val="28"/>
        </w:rPr>
        <w:t xml:space="preserve">Раскройте основные принципы разделения функциональных обязанностей между заместителями руководителя. (Должностные </w:t>
      </w:r>
      <w:r w:rsidRPr="00735694">
        <w:rPr>
          <w:sz w:val="28"/>
          <w:szCs w:val="28"/>
        </w:rPr>
        <w:lastRenderedPageBreak/>
        <w:t>инструкции в таком случае копировать не рекомендуется!) существует ли возможность перераспределить</w:t>
      </w:r>
      <w:r w:rsidRPr="00E21E38">
        <w:rPr>
          <w:sz w:val="28"/>
          <w:szCs w:val="28"/>
        </w:rPr>
        <w:t xml:space="preserve"> обязанности с целью повышения эффективности управления?</w:t>
      </w:r>
    </w:p>
    <w:p w14:paraId="38B0A0CD" w14:textId="762A6D54" w:rsidR="00F567BD" w:rsidRPr="00407BCB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407BCB">
        <w:rPr>
          <w:sz w:val="28"/>
          <w:szCs w:val="28"/>
        </w:rPr>
        <w:t xml:space="preserve">Зам генерального директора. Блок клиентской поддержки и обслуживания электронных карт: </w:t>
      </w:r>
    </w:p>
    <w:p w14:paraId="54B121A1" w14:textId="3EE5B9A9" w:rsidR="000F461A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7BCB">
        <w:rPr>
          <w:sz w:val="28"/>
          <w:szCs w:val="28"/>
        </w:rPr>
        <w:t>поддержание и обслуживание существующих электронных карт;</w:t>
      </w:r>
    </w:p>
    <w:p w14:paraId="0E105174" w14:textId="0CEBF792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обработка данных, формирование отчетности;</w:t>
      </w:r>
    </w:p>
    <w:p w14:paraId="5385616C" w14:textId="15BD3CFC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ведение ключевых проектов;</w:t>
      </w:r>
    </w:p>
    <w:p w14:paraId="384D3DD8" w14:textId="53C277B4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 с обращением граждан;</w:t>
      </w:r>
    </w:p>
    <w:p w14:paraId="66770EE7" w14:textId="5B935A60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логистика;</w:t>
      </w:r>
    </w:p>
    <w:p w14:paraId="4D5A3529" w14:textId="5BB70153" w:rsidR="000F461A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контроль качества.</w:t>
      </w:r>
    </w:p>
    <w:p w14:paraId="1B337069" w14:textId="6BE75789" w:rsidR="000F461A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генерального директора. Центр перспективных разработок: </w:t>
      </w:r>
    </w:p>
    <w:p w14:paraId="251622F9" w14:textId="5ECEB67C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новых партнерских программ;</w:t>
      </w:r>
    </w:p>
    <w:p w14:paraId="3B3B938E" w14:textId="7D21EE95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новых образовательных проектов;</w:t>
      </w:r>
    </w:p>
    <w:p w14:paraId="7F205B4F" w14:textId="027809BA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новые проекты в области городской инфраструктуры;</w:t>
      </w:r>
    </w:p>
    <w:p w14:paraId="6DEE0708" w14:textId="6FC2797F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разработка новых </w:t>
      </w:r>
      <w:r>
        <w:rPr>
          <w:sz w:val="28"/>
          <w:szCs w:val="28"/>
        </w:rPr>
        <w:t>проектов в области электронных услуг;</w:t>
      </w:r>
    </w:p>
    <w:p w14:paraId="659DE1F9" w14:textId="6D27C47F" w:rsidR="00407BCB" w:rsidRDefault="00407BCB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отслеживание новинок в области электронной безопасности</w:t>
      </w:r>
    </w:p>
    <w:p w14:paraId="11D42F31" w14:textId="77777777" w:rsidR="00E21E38" w:rsidRPr="00E21E38" w:rsidRDefault="00E21E38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14231E5B" w14:textId="7A4912B9" w:rsidR="00F567BD" w:rsidRDefault="00F567BD" w:rsidP="00E21E38">
      <w:pPr>
        <w:spacing w:line="360" w:lineRule="auto"/>
        <w:ind w:firstLine="709"/>
        <w:jc w:val="both"/>
        <w:rPr>
          <w:sz w:val="28"/>
          <w:szCs w:val="28"/>
        </w:rPr>
      </w:pPr>
      <w:r w:rsidRPr="00E21E38">
        <w:rPr>
          <w:sz w:val="28"/>
          <w:szCs w:val="28"/>
        </w:rPr>
        <w:t xml:space="preserve">5. </w:t>
      </w:r>
      <w:r w:rsidRPr="00735694">
        <w:rPr>
          <w:sz w:val="28"/>
          <w:szCs w:val="28"/>
        </w:rPr>
        <w:t>Разработайте рекомендации по совершенствованию системы управления в вашей организации, которые могут быть актуальными. Изложите ваши идеи тезисно.</w:t>
      </w:r>
    </w:p>
    <w:p w14:paraId="358B26F5" w14:textId="77777777" w:rsidR="00357051" w:rsidRDefault="00357051" w:rsidP="00E21E38">
      <w:pPr>
        <w:spacing w:line="360" w:lineRule="auto"/>
        <w:ind w:firstLine="709"/>
        <w:jc w:val="both"/>
        <w:rPr>
          <w:sz w:val="28"/>
          <w:szCs w:val="28"/>
        </w:rPr>
      </w:pPr>
    </w:p>
    <w:p w14:paraId="761ACFF8" w14:textId="5A214125" w:rsidR="000F461A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систему управления ГУП «МСР» можно отметить следующее:</w:t>
      </w:r>
    </w:p>
    <w:p w14:paraId="606049A0" w14:textId="23F78225" w:rsidR="00357051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57051">
        <w:rPr>
          <w:sz w:val="28"/>
          <w:szCs w:val="28"/>
        </w:rPr>
        <w:t xml:space="preserve">В структуре не предусмотрен отдел по маркетинговым коммуникациям с конечными потребителями. Сейчас эту функцию </w:t>
      </w:r>
      <w:r w:rsidR="00B83DF9">
        <w:rPr>
          <w:sz w:val="28"/>
          <w:szCs w:val="28"/>
        </w:rPr>
        <w:t xml:space="preserve">курирует  заместитель директора Департамента электронных карт и  </w:t>
      </w:r>
      <w:r w:rsidR="00357051">
        <w:rPr>
          <w:sz w:val="28"/>
          <w:szCs w:val="28"/>
        </w:rPr>
        <w:t>отда</w:t>
      </w:r>
      <w:r w:rsidR="00B83DF9">
        <w:rPr>
          <w:sz w:val="28"/>
          <w:szCs w:val="28"/>
        </w:rPr>
        <w:t>е</w:t>
      </w:r>
      <w:r w:rsidR="00357051">
        <w:rPr>
          <w:sz w:val="28"/>
          <w:szCs w:val="28"/>
        </w:rPr>
        <w:t xml:space="preserve">т на аутсорсинг, но ее нужно координировать на основе последних разработок в области рекламы и </w:t>
      </w:r>
      <w:r w:rsidR="00357051">
        <w:rPr>
          <w:sz w:val="28"/>
          <w:szCs w:val="28"/>
          <w:lang w:val="en-US"/>
        </w:rPr>
        <w:t>PR</w:t>
      </w:r>
      <w:r w:rsidR="00357051" w:rsidRPr="00357051">
        <w:rPr>
          <w:sz w:val="28"/>
          <w:szCs w:val="28"/>
        </w:rPr>
        <w:t>.</w:t>
      </w:r>
      <w:r w:rsidR="00357051">
        <w:rPr>
          <w:sz w:val="28"/>
          <w:szCs w:val="28"/>
        </w:rPr>
        <w:t xml:space="preserve"> Тем более, что одна из целевых групп – студенты, а это новые самые современные средства продвижения. </w:t>
      </w:r>
    </w:p>
    <w:p w14:paraId="69488055" w14:textId="3F52CF63" w:rsidR="000F461A" w:rsidRPr="00357051" w:rsidRDefault="000F461A" w:rsidP="00E21E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«Раздуты» штаты. </w:t>
      </w:r>
      <w:proofErr w:type="gramStart"/>
      <w:r>
        <w:rPr>
          <w:sz w:val="28"/>
          <w:szCs w:val="28"/>
        </w:rPr>
        <w:t>Так например</w:t>
      </w:r>
      <w:proofErr w:type="gramEnd"/>
      <w:r>
        <w:rPr>
          <w:sz w:val="28"/>
          <w:szCs w:val="28"/>
        </w:rPr>
        <w:t xml:space="preserve">, можно было бы избежать некоторые директорские должности. Например, зам. генеральному директору </w:t>
      </w:r>
      <w:proofErr w:type="gramStart"/>
      <w:r>
        <w:rPr>
          <w:sz w:val="28"/>
          <w:szCs w:val="28"/>
        </w:rPr>
        <w:t>подчиняется  директор</w:t>
      </w:r>
      <w:proofErr w:type="gramEnd"/>
      <w:r>
        <w:rPr>
          <w:sz w:val="28"/>
          <w:szCs w:val="28"/>
        </w:rPr>
        <w:t xml:space="preserve"> Департамента электронных карт, хотя начальники отделов могли бы напрямую подчиняться заместителю генерального директора. Возникает ощущение, что придумывалась структура под людей, а не под бизнес -процессы. </w:t>
      </w:r>
    </w:p>
    <w:p w14:paraId="22503B56" w14:textId="77777777" w:rsidR="00E21E38" w:rsidRPr="00E21E38" w:rsidRDefault="00E21E38" w:rsidP="00F567BD">
      <w:pPr>
        <w:rPr>
          <w:sz w:val="28"/>
          <w:szCs w:val="28"/>
        </w:rPr>
      </w:pPr>
    </w:p>
    <w:p w14:paraId="7B012782" w14:textId="77777777" w:rsidR="00E21E38" w:rsidRPr="00E21E38" w:rsidRDefault="00E21E38" w:rsidP="00F567BD">
      <w:pPr>
        <w:rPr>
          <w:b/>
          <w:sz w:val="28"/>
          <w:szCs w:val="28"/>
        </w:rPr>
      </w:pPr>
    </w:p>
    <w:p w14:paraId="76559B30" w14:textId="77777777" w:rsidR="00F567BD" w:rsidRPr="00E21E38" w:rsidRDefault="00F567BD" w:rsidP="0002722D">
      <w:pPr>
        <w:jc w:val="center"/>
        <w:rPr>
          <w:b/>
          <w:sz w:val="28"/>
          <w:szCs w:val="28"/>
        </w:rPr>
      </w:pPr>
    </w:p>
    <w:p w14:paraId="4D2F6F1B" w14:textId="77777777" w:rsidR="00F567BD" w:rsidRDefault="00F567BD" w:rsidP="0002722D">
      <w:pPr>
        <w:jc w:val="center"/>
        <w:rPr>
          <w:b/>
        </w:rPr>
        <w:sectPr w:rsidR="00F567BD" w:rsidSect="00E21E38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2FC64397" w14:textId="77777777" w:rsidR="0002722D" w:rsidRPr="00E21E38" w:rsidRDefault="0002722D" w:rsidP="00E21E38">
      <w:pPr>
        <w:spacing w:line="360" w:lineRule="auto"/>
        <w:jc w:val="center"/>
        <w:rPr>
          <w:sz w:val="28"/>
          <w:szCs w:val="28"/>
        </w:rPr>
      </w:pPr>
      <w:r w:rsidRPr="00E21E38">
        <w:rPr>
          <w:sz w:val="28"/>
          <w:szCs w:val="28"/>
        </w:rPr>
        <w:lastRenderedPageBreak/>
        <w:t>Список основной литературы</w:t>
      </w:r>
    </w:p>
    <w:p w14:paraId="641BB718" w14:textId="77777777" w:rsidR="00E21E38" w:rsidRPr="00E21E38" w:rsidRDefault="00E21E38" w:rsidP="00E21E38">
      <w:pPr>
        <w:spacing w:line="360" w:lineRule="auto"/>
        <w:jc w:val="center"/>
        <w:rPr>
          <w:sz w:val="28"/>
          <w:szCs w:val="28"/>
        </w:rPr>
      </w:pPr>
    </w:p>
    <w:p w14:paraId="164BF940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bCs/>
          <w:sz w:val="28"/>
          <w:szCs w:val="28"/>
        </w:rPr>
        <w:t>Баринов, В.А.</w:t>
      </w:r>
      <w:r w:rsidRPr="00E21E38">
        <w:rPr>
          <w:sz w:val="28"/>
          <w:szCs w:val="28"/>
        </w:rPr>
        <w:t xml:space="preserve">   Организационное </w:t>
      </w:r>
      <w:proofErr w:type="gramStart"/>
      <w:r w:rsidRPr="00E21E38">
        <w:rPr>
          <w:sz w:val="28"/>
          <w:szCs w:val="28"/>
        </w:rPr>
        <w:t>проектирование :</w:t>
      </w:r>
      <w:proofErr w:type="gramEnd"/>
      <w:r w:rsidRPr="00E21E38">
        <w:rPr>
          <w:sz w:val="28"/>
          <w:szCs w:val="28"/>
        </w:rPr>
        <w:t xml:space="preserve"> учебник : учеб. пособие для слушателей </w:t>
      </w:r>
      <w:proofErr w:type="spellStart"/>
      <w:r w:rsidRPr="00E21E38">
        <w:rPr>
          <w:sz w:val="28"/>
          <w:szCs w:val="28"/>
        </w:rPr>
        <w:t>образоват</w:t>
      </w:r>
      <w:proofErr w:type="spellEnd"/>
      <w:r w:rsidRPr="00E21E38">
        <w:rPr>
          <w:sz w:val="28"/>
          <w:szCs w:val="28"/>
        </w:rPr>
        <w:t xml:space="preserve">. учреждений, обучающихся по программе MBA и др. программам </w:t>
      </w:r>
      <w:proofErr w:type="spellStart"/>
      <w:r w:rsidRPr="00E21E38">
        <w:rPr>
          <w:sz w:val="28"/>
          <w:szCs w:val="28"/>
        </w:rPr>
        <w:t>подгот</w:t>
      </w:r>
      <w:proofErr w:type="spellEnd"/>
      <w:r w:rsidRPr="00E21E38">
        <w:rPr>
          <w:sz w:val="28"/>
          <w:szCs w:val="28"/>
        </w:rPr>
        <w:t xml:space="preserve">. управляющих кадров / В. А. Баринов ; Ин-т экономики и финансов "Синергия". - </w:t>
      </w:r>
      <w:proofErr w:type="gramStart"/>
      <w:r w:rsidRPr="00E21E38">
        <w:rPr>
          <w:sz w:val="28"/>
          <w:szCs w:val="28"/>
        </w:rPr>
        <w:t>М. :</w:t>
      </w:r>
      <w:proofErr w:type="gramEnd"/>
      <w:r w:rsidRPr="00E21E38">
        <w:rPr>
          <w:sz w:val="28"/>
          <w:szCs w:val="28"/>
        </w:rPr>
        <w:t xml:space="preserve"> Инфра-М, 2010. - 383, [1] с.</w:t>
      </w:r>
    </w:p>
    <w:p w14:paraId="7BA5C471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bCs/>
          <w:sz w:val="28"/>
          <w:szCs w:val="28"/>
        </w:rPr>
        <w:t>Кравченко, К.А.</w:t>
      </w:r>
      <w:r w:rsidRPr="00E21E38">
        <w:rPr>
          <w:sz w:val="28"/>
          <w:szCs w:val="28"/>
        </w:rPr>
        <w:t xml:space="preserve">   Организационное проектирование и управление развитием крупных </w:t>
      </w:r>
      <w:proofErr w:type="gramStart"/>
      <w:r w:rsidRPr="00E21E38">
        <w:rPr>
          <w:sz w:val="28"/>
          <w:szCs w:val="28"/>
        </w:rPr>
        <w:t>компаний :</w:t>
      </w:r>
      <w:proofErr w:type="gramEnd"/>
      <w:r w:rsidRPr="00E21E38">
        <w:rPr>
          <w:sz w:val="28"/>
          <w:szCs w:val="28"/>
        </w:rPr>
        <w:t xml:space="preserve"> методология и опыт проектирования систем управления / К. А. Кравченко, В. П. Мешалкин. - </w:t>
      </w:r>
      <w:proofErr w:type="gramStart"/>
      <w:r w:rsidRPr="00E21E38">
        <w:rPr>
          <w:sz w:val="28"/>
          <w:szCs w:val="28"/>
        </w:rPr>
        <w:t>М. :</w:t>
      </w:r>
      <w:proofErr w:type="gramEnd"/>
      <w:r w:rsidRPr="00E21E38">
        <w:rPr>
          <w:sz w:val="28"/>
          <w:szCs w:val="28"/>
        </w:rPr>
        <w:t xml:space="preserve"> Акад. Проект: Альма Матер, 2006. - 528 с. </w:t>
      </w:r>
    </w:p>
    <w:p w14:paraId="216E2C19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bCs/>
          <w:sz w:val="28"/>
          <w:szCs w:val="28"/>
        </w:rPr>
      </w:pPr>
      <w:proofErr w:type="spellStart"/>
      <w:r w:rsidRPr="00E21E38">
        <w:rPr>
          <w:bCs/>
          <w:sz w:val="28"/>
          <w:szCs w:val="28"/>
        </w:rPr>
        <w:t>Матюнин</w:t>
      </w:r>
      <w:proofErr w:type="spellEnd"/>
      <w:r w:rsidRPr="00E21E38">
        <w:rPr>
          <w:bCs/>
          <w:sz w:val="28"/>
          <w:szCs w:val="28"/>
        </w:rPr>
        <w:t xml:space="preserve"> В.М. Планирование и проектирование организаций : курс лекций для студентов всех форм обучения по направлению 38.03.04 - Гос. и </w:t>
      </w:r>
      <w:proofErr w:type="spellStart"/>
      <w:r w:rsidRPr="00E21E38">
        <w:rPr>
          <w:bCs/>
          <w:sz w:val="28"/>
          <w:szCs w:val="28"/>
        </w:rPr>
        <w:t>муницип</w:t>
      </w:r>
      <w:proofErr w:type="spellEnd"/>
      <w:r w:rsidRPr="00E21E38">
        <w:rPr>
          <w:bCs/>
          <w:sz w:val="28"/>
          <w:szCs w:val="28"/>
        </w:rPr>
        <w:t xml:space="preserve">. упр. / В. М. </w:t>
      </w:r>
      <w:proofErr w:type="spellStart"/>
      <w:r w:rsidRPr="00E21E38">
        <w:rPr>
          <w:bCs/>
          <w:sz w:val="28"/>
          <w:szCs w:val="28"/>
        </w:rPr>
        <w:t>Матюнин</w:t>
      </w:r>
      <w:proofErr w:type="spellEnd"/>
      <w:r w:rsidRPr="00E21E38">
        <w:rPr>
          <w:bCs/>
          <w:sz w:val="28"/>
          <w:szCs w:val="28"/>
        </w:rPr>
        <w:t xml:space="preserve"> ; Рос. акад. нар. хоз-ва и гос. службы при Президенте РФ, </w:t>
      </w:r>
      <w:proofErr w:type="spellStart"/>
      <w:r w:rsidRPr="00E21E38">
        <w:rPr>
          <w:bCs/>
          <w:sz w:val="28"/>
          <w:szCs w:val="28"/>
        </w:rPr>
        <w:t>Сиб</w:t>
      </w:r>
      <w:proofErr w:type="spellEnd"/>
      <w:r w:rsidRPr="00E21E38">
        <w:rPr>
          <w:bCs/>
          <w:sz w:val="28"/>
          <w:szCs w:val="28"/>
        </w:rPr>
        <w:t xml:space="preserve">. ин-т упр. - Новосибирск : Изд-во </w:t>
      </w:r>
      <w:proofErr w:type="spellStart"/>
      <w:r w:rsidRPr="00E21E38">
        <w:rPr>
          <w:bCs/>
          <w:sz w:val="28"/>
          <w:szCs w:val="28"/>
        </w:rPr>
        <w:t>СибАГС</w:t>
      </w:r>
      <w:proofErr w:type="spellEnd"/>
      <w:r w:rsidRPr="00E21E38">
        <w:rPr>
          <w:bCs/>
          <w:sz w:val="28"/>
          <w:szCs w:val="28"/>
        </w:rPr>
        <w:t>, 2015. - 188 с. </w:t>
      </w:r>
    </w:p>
    <w:p w14:paraId="1A9E771A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bCs/>
          <w:sz w:val="28"/>
          <w:szCs w:val="28"/>
        </w:rPr>
        <w:t>Переверзев, М.П.</w:t>
      </w:r>
      <w:r w:rsidRPr="00E21E38">
        <w:rPr>
          <w:sz w:val="28"/>
          <w:szCs w:val="28"/>
        </w:rPr>
        <w:t xml:space="preserve">   Организация производства на промышленных </w:t>
      </w:r>
      <w:proofErr w:type="gramStart"/>
      <w:r w:rsidRPr="00E21E38">
        <w:rPr>
          <w:sz w:val="28"/>
          <w:szCs w:val="28"/>
        </w:rPr>
        <w:t>предприятиях :</w:t>
      </w:r>
      <w:proofErr w:type="gramEnd"/>
      <w:r w:rsidRPr="00E21E38">
        <w:rPr>
          <w:sz w:val="28"/>
          <w:szCs w:val="28"/>
        </w:rPr>
        <w:t xml:space="preserve"> учеб. пособие / М. П. Переверзев, С. И. </w:t>
      </w:r>
      <w:proofErr w:type="spellStart"/>
      <w:r w:rsidRPr="00E21E38">
        <w:rPr>
          <w:sz w:val="28"/>
          <w:szCs w:val="28"/>
        </w:rPr>
        <w:t>Логвинов</w:t>
      </w:r>
      <w:proofErr w:type="spellEnd"/>
      <w:r w:rsidRPr="00E21E38">
        <w:rPr>
          <w:sz w:val="28"/>
          <w:szCs w:val="28"/>
        </w:rPr>
        <w:t xml:space="preserve">, С. С. </w:t>
      </w:r>
      <w:proofErr w:type="spellStart"/>
      <w:r w:rsidRPr="00E21E38">
        <w:rPr>
          <w:sz w:val="28"/>
          <w:szCs w:val="28"/>
        </w:rPr>
        <w:t>Логвинов</w:t>
      </w:r>
      <w:proofErr w:type="spellEnd"/>
      <w:r w:rsidRPr="00E21E38">
        <w:rPr>
          <w:sz w:val="28"/>
          <w:szCs w:val="28"/>
        </w:rPr>
        <w:t xml:space="preserve">. - </w:t>
      </w:r>
      <w:proofErr w:type="gramStart"/>
      <w:r w:rsidRPr="00E21E38">
        <w:rPr>
          <w:sz w:val="28"/>
          <w:szCs w:val="28"/>
        </w:rPr>
        <w:t>М. :</w:t>
      </w:r>
      <w:proofErr w:type="gramEnd"/>
      <w:r w:rsidRPr="00E21E38">
        <w:rPr>
          <w:sz w:val="28"/>
          <w:szCs w:val="28"/>
        </w:rPr>
        <w:t xml:space="preserve"> ИНФРА-М, 2006. - 332 с. </w:t>
      </w:r>
    </w:p>
    <w:p w14:paraId="4C4BE6E1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proofErr w:type="spellStart"/>
      <w:r w:rsidRPr="00E21E38">
        <w:rPr>
          <w:bCs/>
          <w:sz w:val="28"/>
          <w:szCs w:val="28"/>
        </w:rPr>
        <w:t>Радиевский</w:t>
      </w:r>
      <w:proofErr w:type="spellEnd"/>
      <w:r w:rsidRPr="00E21E38">
        <w:rPr>
          <w:bCs/>
          <w:sz w:val="28"/>
          <w:szCs w:val="28"/>
        </w:rPr>
        <w:t>, М.В.</w:t>
      </w:r>
      <w:r w:rsidRPr="00E21E38">
        <w:rPr>
          <w:sz w:val="28"/>
          <w:szCs w:val="28"/>
        </w:rPr>
        <w:t xml:space="preserve">   Организация производства: инновационная стратегия устойчивого развития </w:t>
      </w:r>
      <w:proofErr w:type="gramStart"/>
      <w:r w:rsidRPr="00E21E38">
        <w:rPr>
          <w:sz w:val="28"/>
          <w:szCs w:val="28"/>
        </w:rPr>
        <w:t>предприятия :</w:t>
      </w:r>
      <w:proofErr w:type="gramEnd"/>
      <w:r w:rsidRPr="00E21E38">
        <w:rPr>
          <w:sz w:val="28"/>
          <w:szCs w:val="28"/>
        </w:rPr>
        <w:t xml:space="preserve"> учеб. для студентов вузов, обучающихся по специальности 080502 "Экономика и упр. на предприятии (по отраслям)" / М. В. </w:t>
      </w:r>
      <w:proofErr w:type="spellStart"/>
      <w:r w:rsidRPr="00E21E38">
        <w:rPr>
          <w:sz w:val="28"/>
          <w:szCs w:val="28"/>
        </w:rPr>
        <w:t>Радиевский</w:t>
      </w:r>
      <w:proofErr w:type="spellEnd"/>
      <w:r w:rsidRPr="00E21E38">
        <w:rPr>
          <w:sz w:val="28"/>
          <w:szCs w:val="28"/>
        </w:rPr>
        <w:t xml:space="preserve">. - </w:t>
      </w:r>
      <w:proofErr w:type="gramStart"/>
      <w:r w:rsidRPr="00E21E38">
        <w:rPr>
          <w:sz w:val="28"/>
          <w:szCs w:val="28"/>
        </w:rPr>
        <w:t>Москва :</w:t>
      </w:r>
      <w:proofErr w:type="gramEnd"/>
      <w:r w:rsidRPr="00E21E38">
        <w:rPr>
          <w:sz w:val="28"/>
          <w:szCs w:val="28"/>
        </w:rPr>
        <w:t xml:space="preserve"> Инфра-М, 2012. - 376, [1] с.</w:t>
      </w:r>
    </w:p>
    <w:p w14:paraId="16E515B1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bCs/>
          <w:sz w:val="28"/>
          <w:szCs w:val="28"/>
        </w:rPr>
        <w:t xml:space="preserve">Румянцева </w:t>
      </w:r>
      <w:proofErr w:type="gramStart"/>
      <w:r w:rsidRPr="00E21E38">
        <w:rPr>
          <w:bCs/>
          <w:sz w:val="28"/>
          <w:szCs w:val="28"/>
        </w:rPr>
        <w:t>З.П.</w:t>
      </w:r>
      <w:proofErr w:type="gramEnd"/>
      <w:r w:rsidRPr="00E21E38">
        <w:rPr>
          <w:sz w:val="28"/>
          <w:szCs w:val="28"/>
        </w:rPr>
        <w:t xml:space="preserve">   Общее управление </w:t>
      </w:r>
      <w:proofErr w:type="gramStart"/>
      <w:r w:rsidRPr="00E21E38">
        <w:rPr>
          <w:sz w:val="28"/>
          <w:szCs w:val="28"/>
        </w:rPr>
        <w:t>организацией :</w:t>
      </w:r>
      <w:proofErr w:type="gramEnd"/>
      <w:r w:rsidRPr="00E21E38">
        <w:rPr>
          <w:sz w:val="28"/>
          <w:szCs w:val="28"/>
        </w:rPr>
        <w:t xml:space="preserve"> теория и практика: учебник / З. П. Румянцева. - </w:t>
      </w:r>
      <w:proofErr w:type="gramStart"/>
      <w:r w:rsidRPr="00E21E38">
        <w:rPr>
          <w:sz w:val="28"/>
          <w:szCs w:val="28"/>
        </w:rPr>
        <w:t>М. :</w:t>
      </w:r>
      <w:proofErr w:type="gramEnd"/>
      <w:r w:rsidRPr="00E21E38">
        <w:rPr>
          <w:sz w:val="28"/>
          <w:szCs w:val="28"/>
        </w:rPr>
        <w:t xml:space="preserve"> ИНФРА-М, 2006. - 304 с.</w:t>
      </w:r>
    </w:p>
    <w:p w14:paraId="6D7DD382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bCs/>
          <w:sz w:val="28"/>
          <w:szCs w:val="28"/>
        </w:rPr>
        <w:t>Соловьев, В.С.</w:t>
      </w:r>
      <w:r w:rsidRPr="00E21E38">
        <w:rPr>
          <w:sz w:val="28"/>
          <w:szCs w:val="28"/>
        </w:rPr>
        <w:t xml:space="preserve">   Организационное проектирование систем </w:t>
      </w:r>
      <w:proofErr w:type="gramStart"/>
      <w:r w:rsidRPr="00E21E38">
        <w:rPr>
          <w:sz w:val="28"/>
          <w:szCs w:val="28"/>
        </w:rPr>
        <w:t>управления :</w:t>
      </w:r>
      <w:proofErr w:type="gramEnd"/>
      <w:r w:rsidRPr="00E21E38">
        <w:rPr>
          <w:sz w:val="28"/>
          <w:szCs w:val="28"/>
        </w:rPr>
        <w:t xml:space="preserve"> учеб. пособие / В. С. Соловьев. - </w:t>
      </w:r>
      <w:proofErr w:type="gramStart"/>
      <w:r w:rsidRPr="00E21E38">
        <w:rPr>
          <w:sz w:val="28"/>
          <w:szCs w:val="28"/>
        </w:rPr>
        <w:t>М. :</w:t>
      </w:r>
      <w:proofErr w:type="gramEnd"/>
      <w:r w:rsidRPr="00E21E38">
        <w:rPr>
          <w:sz w:val="28"/>
          <w:szCs w:val="28"/>
        </w:rPr>
        <w:t xml:space="preserve"> ИНФРА-М; Новосибирск: </w:t>
      </w:r>
      <w:proofErr w:type="spellStart"/>
      <w:r w:rsidRPr="00E21E38">
        <w:rPr>
          <w:sz w:val="28"/>
          <w:szCs w:val="28"/>
        </w:rPr>
        <w:t>Сиб</w:t>
      </w:r>
      <w:proofErr w:type="spellEnd"/>
      <w:r w:rsidRPr="00E21E38">
        <w:rPr>
          <w:sz w:val="28"/>
          <w:szCs w:val="28"/>
        </w:rPr>
        <w:t>. соглашение, 2002. - 136 с.</w:t>
      </w:r>
    </w:p>
    <w:p w14:paraId="0F280283" w14:textId="77777777" w:rsidR="0002722D" w:rsidRPr="00E21E38" w:rsidRDefault="0002722D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lastRenderedPageBreak/>
        <w:t xml:space="preserve">Соловьев В.С. Формирование эффективной структуры </w:t>
      </w:r>
      <w:proofErr w:type="gramStart"/>
      <w:r w:rsidRPr="00E21E38">
        <w:rPr>
          <w:sz w:val="28"/>
          <w:szCs w:val="28"/>
        </w:rPr>
        <w:t>организации :</w:t>
      </w:r>
      <w:proofErr w:type="gramEnd"/>
      <w:r w:rsidRPr="00E21E38">
        <w:rPr>
          <w:sz w:val="28"/>
          <w:szCs w:val="28"/>
        </w:rPr>
        <w:t xml:space="preserve"> Учеб.-метод. комплекс для </w:t>
      </w:r>
      <w:proofErr w:type="spellStart"/>
      <w:r w:rsidRPr="00E21E38">
        <w:rPr>
          <w:sz w:val="28"/>
          <w:szCs w:val="28"/>
        </w:rPr>
        <w:t>дистанц</w:t>
      </w:r>
      <w:proofErr w:type="spellEnd"/>
      <w:r w:rsidRPr="00E21E38">
        <w:rPr>
          <w:sz w:val="28"/>
          <w:szCs w:val="28"/>
        </w:rPr>
        <w:t xml:space="preserve">. обучения / В. С. Соловьев ; </w:t>
      </w:r>
      <w:proofErr w:type="spellStart"/>
      <w:r w:rsidRPr="00E21E38">
        <w:rPr>
          <w:sz w:val="28"/>
          <w:szCs w:val="28"/>
        </w:rPr>
        <w:t>СибАГС</w:t>
      </w:r>
      <w:proofErr w:type="spellEnd"/>
      <w:r w:rsidRPr="00E21E38">
        <w:rPr>
          <w:sz w:val="28"/>
          <w:szCs w:val="28"/>
        </w:rPr>
        <w:t>. - Новосибирск, 2003. - 147 с.</w:t>
      </w:r>
    </w:p>
    <w:p w14:paraId="0CF51ECE" w14:textId="77777777" w:rsidR="00E21E38" w:rsidRDefault="00E21E38" w:rsidP="00E21E38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E21E38">
        <w:rPr>
          <w:sz w:val="28"/>
          <w:szCs w:val="28"/>
        </w:rPr>
        <w:t>Сайт мэра Москвы.</w:t>
      </w:r>
      <w:r>
        <w:rPr>
          <w:sz w:val="28"/>
          <w:szCs w:val="28"/>
        </w:rPr>
        <w:t xml:space="preserve"> </w:t>
      </w:r>
      <w:hyperlink r:id="rId24" w:history="1">
        <w:r w:rsidRPr="003B6C3E">
          <w:rPr>
            <w:rStyle w:val="a3"/>
            <w:sz w:val="28"/>
            <w:szCs w:val="28"/>
          </w:rPr>
          <w:t>https://www.mos.ru/msr/function/o-predpriyatii/obshchie-svedeniya/</w:t>
        </w:r>
      </w:hyperlink>
    </w:p>
    <w:p w14:paraId="32AB75B1" w14:textId="77777777" w:rsidR="00E21E38" w:rsidRPr="00E21E38" w:rsidRDefault="00E21E38" w:rsidP="00735694">
      <w:pPr>
        <w:spacing w:before="100" w:beforeAutospacing="1" w:after="100" w:afterAutospacing="1" w:line="360" w:lineRule="auto"/>
        <w:jc w:val="both"/>
        <w:rPr>
          <w:sz w:val="28"/>
          <w:szCs w:val="28"/>
        </w:rPr>
      </w:pPr>
      <w:bookmarkStart w:id="0" w:name="_GoBack"/>
      <w:bookmarkEnd w:id="0"/>
    </w:p>
    <w:p w14:paraId="76CECB42" w14:textId="77777777" w:rsidR="0002722D" w:rsidRDefault="0002722D" w:rsidP="00E21E38">
      <w:pPr>
        <w:spacing w:line="360" w:lineRule="auto"/>
        <w:jc w:val="both"/>
      </w:pPr>
    </w:p>
    <w:sectPr w:rsidR="0002722D" w:rsidSect="00E21E3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E8236" w14:textId="77777777" w:rsidR="006974A3" w:rsidRDefault="006974A3" w:rsidP="00DE7BFA">
      <w:r>
        <w:separator/>
      </w:r>
    </w:p>
  </w:endnote>
  <w:endnote w:type="continuationSeparator" w:id="0">
    <w:p w14:paraId="1D761643" w14:textId="77777777" w:rsidR="006974A3" w:rsidRDefault="006974A3" w:rsidP="00D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C1B9" w14:textId="77777777" w:rsidR="006974A3" w:rsidRDefault="006974A3" w:rsidP="00DE7BFA">
      <w:r>
        <w:separator/>
      </w:r>
    </w:p>
  </w:footnote>
  <w:footnote w:type="continuationSeparator" w:id="0">
    <w:p w14:paraId="0E2216F1" w14:textId="77777777" w:rsidR="006974A3" w:rsidRDefault="006974A3" w:rsidP="00DE7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250BF"/>
    <w:multiLevelType w:val="multilevel"/>
    <w:tmpl w:val="EEA2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25432"/>
    <w:multiLevelType w:val="hybridMultilevel"/>
    <w:tmpl w:val="295C04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2A7F4D"/>
    <w:multiLevelType w:val="multilevel"/>
    <w:tmpl w:val="F1AC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01EA5"/>
    <w:multiLevelType w:val="hybridMultilevel"/>
    <w:tmpl w:val="9A6A79C4"/>
    <w:lvl w:ilvl="0" w:tplc="838C2B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F87A60"/>
    <w:multiLevelType w:val="multilevel"/>
    <w:tmpl w:val="14DC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69"/>
    <w:rsid w:val="0002722D"/>
    <w:rsid w:val="000F461A"/>
    <w:rsid w:val="00195673"/>
    <w:rsid w:val="002F7048"/>
    <w:rsid w:val="00303254"/>
    <w:rsid w:val="00357051"/>
    <w:rsid w:val="00386284"/>
    <w:rsid w:val="00396048"/>
    <w:rsid w:val="00407BCB"/>
    <w:rsid w:val="004C4D0A"/>
    <w:rsid w:val="006974A3"/>
    <w:rsid w:val="00735694"/>
    <w:rsid w:val="007C1421"/>
    <w:rsid w:val="00856E5B"/>
    <w:rsid w:val="008E30B8"/>
    <w:rsid w:val="00A84F69"/>
    <w:rsid w:val="00AD331C"/>
    <w:rsid w:val="00B83DF9"/>
    <w:rsid w:val="00BD6369"/>
    <w:rsid w:val="00DE7BFA"/>
    <w:rsid w:val="00E21E38"/>
    <w:rsid w:val="00F567BD"/>
    <w:rsid w:val="00F9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787A8"/>
  <w15:chartTrackingRefBased/>
  <w15:docId w15:val="{EC1BFAFF-31AD-44AB-8238-D359C5741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1E3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1E38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E21E38"/>
    <w:rPr>
      <w:color w:val="605E5C"/>
      <w:shd w:val="clear" w:color="auto" w:fill="E1DFDD"/>
    </w:rPr>
  </w:style>
  <w:style w:type="paragraph" w:customStyle="1" w:styleId="mos-paragraph">
    <w:name w:val="mos-paragraph"/>
    <w:basedOn w:val="a"/>
    <w:rsid w:val="004C4D0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DE7B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7B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7B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7BF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D3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7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41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75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76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6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34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msr/function/socialnaya-karta-moskvicha/o-proekte/" TargetMode="External"/><Relationship Id="rId13" Type="http://schemas.openxmlformats.org/officeDocument/2006/relationships/hyperlink" Target="http://www.sberbank.ru/" TargetMode="External"/><Relationship Id="rId18" Type="http://schemas.openxmlformats.org/officeDocument/2006/relationships/hyperlink" Target="http://central-ppk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QuickStyle" Target="diagrams/quickStyle1.xml"/><Relationship Id="rId7" Type="http://schemas.openxmlformats.org/officeDocument/2006/relationships/hyperlink" Target="http://dit.mos.ru/" TargetMode="External"/><Relationship Id="rId12" Type="http://schemas.openxmlformats.org/officeDocument/2006/relationships/hyperlink" Target="https://www.bm.ru/" TargetMode="External"/><Relationship Id="rId17" Type="http://schemas.openxmlformats.org/officeDocument/2006/relationships/hyperlink" Target="http://mtppk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zd.ru/" TargetMode="External"/><Relationship Id="rId20" Type="http://schemas.openxmlformats.org/officeDocument/2006/relationships/diagramLayout" Target="diagrams/layout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sgortrans.com/" TargetMode="External"/><Relationship Id="rId24" Type="http://schemas.openxmlformats.org/officeDocument/2006/relationships/hyperlink" Target="https://www.mos.ru/msr/function/o-predpriyatii/obshchie-svedeni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ubsident.ru/" TargetMode="External"/><Relationship Id="rId23" Type="http://schemas.microsoft.com/office/2007/relationships/diagramDrawing" Target="diagrams/drawing1.xml"/><Relationship Id="rId10" Type="http://schemas.openxmlformats.org/officeDocument/2006/relationships/hyperlink" Target="http://gup.mosmetro.ru/" TargetMode="External"/><Relationship Id="rId19" Type="http://schemas.openxmlformats.org/officeDocument/2006/relationships/diagramData" Target="diagrams/data1.xml"/><Relationship Id="rId4" Type="http://schemas.openxmlformats.org/officeDocument/2006/relationships/webSettings" Target="webSettings.xml"/><Relationship Id="rId9" Type="http://schemas.openxmlformats.org/officeDocument/2006/relationships/hyperlink" Target="http://www.mgfoms.ru/" TargetMode="External"/><Relationship Id="rId14" Type="http://schemas.openxmlformats.org/officeDocument/2006/relationships/hyperlink" Target="http://www.minbank.ru/" TargetMode="External"/><Relationship Id="rId2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CD2F960-CA7C-4E4A-A839-DD42078A2A5B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23F77FBD-6838-4C81-9885-4D950C7D6E3D}">
      <dgm:prSet phldrT="[Текст]"/>
      <dgm:spPr/>
      <dgm:t>
        <a:bodyPr/>
        <a:lstStyle/>
        <a:p>
          <a:r>
            <a:rPr lang="ru-RU"/>
            <a:t>Генеральный директор </a:t>
          </a:r>
        </a:p>
      </dgm:t>
    </dgm:pt>
    <dgm:pt modelId="{2A300313-33BC-4628-B383-1AD09C8AE242}" type="parTrans" cxnId="{8A52B6F0-A437-455A-9E9E-122DA9FF0358}">
      <dgm:prSet/>
      <dgm:spPr/>
      <dgm:t>
        <a:bodyPr/>
        <a:lstStyle/>
        <a:p>
          <a:endParaRPr lang="ru-RU"/>
        </a:p>
      </dgm:t>
    </dgm:pt>
    <dgm:pt modelId="{54D214FB-5B07-4A11-BAE1-7F648AECEBFA}" type="sibTrans" cxnId="{8A52B6F0-A437-455A-9E9E-122DA9FF0358}">
      <dgm:prSet/>
      <dgm:spPr/>
      <dgm:t>
        <a:bodyPr/>
        <a:lstStyle/>
        <a:p>
          <a:endParaRPr lang="ru-RU"/>
        </a:p>
      </dgm:t>
    </dgm:pt>
    <dgm:pt modelId="{D3523925-6C12-4B1D-96F3-045DF6B23395}">
      <dgm:prSet phldrT="[Текст]"/>
      <dgm:spPr/>
      <dgm:t>
        <a:bodyPr/>
        <a:lstStyle/>
        <a:p>
          <a:r>
            <a:rPr lang="ru-RU"/>
            <a:t>Финансовый </a:t>
          </a:r>
        </a:p>
        <a:p>
          <a:r>
            <a:rPr lang="ru-RU"/>
            <a:t>директор </a:t>
          </a:r>
        </a:p>
      </dgm:t>
    </dgm:pt>
    <dgm:pt modelId="{9EF69B2A-F9D2-48B8-A06E-DA79FF646C43}" type="parTrans" cxnId="{EE1419CD-0B64-461D-BE25-38DEC4BF6429}">
      <dgm:prSet/>
      <dgm:spPr/>
      <dgm:t>
        <a:bodyPr/>
        <a:lstStyle/>
        <a:p>
          <a:endParaRPr lang="ru-RU"/>
        </a:p>
      </dgm:t>
    </dgm:pt>
    <dgm:pt modelId="{982E4A8B-1412-4939-861B-B037E6479D02}" type="sibTrans" cxnId="{EE1419CD-0B64-461D-BE25-38DEC4BF6429}">
      <dgm:prSet/>
      <dgm:spPr/>
      <dgm:t>
        <a:bodyPr/>
        <a:lstStyle/>
        <a:p>
          <a:endParaRPr lang="ru-RU"/>
        </a:p>
      </dgm:t>
    </dgm:pt>
    <dgm:pt modelId="{769EC722-5B28-4472-BCDF-80489AD5DB9F}">
      <dgm:prSet phldrT="[Текст]"/>
      <dgm:spPr/>
      <dgm:t>
        <a:bodyPr/>
        <a:lstStyle/>
        <a:p>
          <a:r>
            <a:rPr lang="ru-RU"/>
            <a:t>Коммерческий</a:t>
          </a:r>
        </a:p>
        <a:p>
          <a:r>
            <a:rPr lang="ru-RU"/>
            <a:t> диреткор </a:t>
          </a:r>
        </a:p>
      </dgm:t>
    </dgm:pt>
    <dgm:pt modelId="{7BA9BB89-30F3-41D1-A754-29AAFB216749}" type="parTrans" cxnId="{B682D924-8E5A-4737-8228-BF23AC937D38}">
      <dgm:prSet/>
      <dgm:spPr/>
      <dgm:t>
        <a:bodyPr/>
        <a:lstStyle/>
        <a:p>
          <a:endParaRPr lang="ru-RU"/>
        </a:p>
      </dgm:t>
    </dgm:pt>
    <dgm:pt modelId="{3D20CA6B-8EEE-46F4-8DF2-1342381F4230}" type="sibTrans" cxnId="{B682D924-8E5A-4737-8228-BF23AC937D38}">
      <dgm:prSet/>
      <dgm:spPr/>
      <dgm:t>
        <a:bodyPr/>
        <a:lstStyle/>
        <a:p>
          <a:endParaRPr lang="ru-RU"/>
        </a:p>
      </dgm:t>
    </dgm:pt>
    <dgm:pt modelId="{906C21B4-E4DC-479E-8E40-D95BD5C819E0}">
      <dgm:prSet phldrT="[Текст]"/>
      <dgm:spPr/>
      <dgm:t>
        <a:bodyPr/>
        <a:lstStyle/>
        <a:p>
          <a:r>
            <a:rPr lang="ru-RU"/>
            <a:t>Зам. генерального директора. Центр перспективных разработок </a:t>
          </a:r>
        </a:p>
      </dgm:t>
    </dgm:pt>
    <dgm:pt modelId="{E33E0080-D485-4306-8F7D-F428F15AA61C}" type="parTrans" cxnId="{4948A1BE-E608-4B31-84BA-4706A40584F1}">
      <dgm:prSet/>
      <dgm:spPr/>
      <dgm:t>
        <a:bodyPr/>
        <a:lstStyle/>
        <a:p>
          <a:endParaRPr lang="ru-RU"/>
        </a:p>
      </dgm:t>
    </dgm:pt>
    <dgm:pt modelId="{6342DF84-61D4-4F0F-9408-6F9EA92A7BAE}" type="sibTrans" cxnId="{4948A1BE-E608-4B31-84BA-4706A40584F1}">
      <dgm:prSet/>
      <dgm:spPr/>
      <dgm:t>
        <a:bodyPr/>
        <a:lstStyle/>
        <a:p>
          <a:endParaRPr lang="ru-RU"/>
        </a:p>
      </dgm:t>
    </dgm:pt>
    <dgm:pt modelId="{1370CA5C-2C64-4161-8C1A-E5E1BEF75B75}">
      <dgm:prSet/>
      <dgm:spPr/>
      <dgm:t>
        <a:bodyPr/>
        <a:lstStyle/>
        <a:p>
          <a:r>
            <a:rPr lang="ru-RU"/>
            <a:t>Директор по правовым вопросам </a:t>
          </a:r>
        </a:p>
      </dgm:t>
    </dgm:pt>
    <dgm:pt modelId="{70A2E129-7737-4839-8767-812F446B7ED7}" type="parTrans" cxnId="{64E1579D-9DED-4B68-95EF-E57894CE09E0}">
      <dgm:prSet/>
      <dgm:spPr/>
      <dgm:t>
        <a:bodyPr/>
        <a:lstStyle/>
        <a:p>
          <a:endParaRPr lang="ru-RU"/>
        </a:p>
      </dgm:t>
    </dgm:pt>
    <dgm:pt modelId="{FC9EA4B7-BE9A-4EAB-A98B-EB4DF802AC39}" type="sibTrans" cxnId="{64E1579D-9DED-4B68-95EF-E57894CE09E0}">
      <dgm:prSet/>
      <dgm:spPr/>
      <dgm:t>
        <a:bodyPr/>
        <a:lstStyle/>
        <a:p>
          <a:endParaRPr lang="ru-RU"/>
        </a:p>
      </dgm:t>
    </dgm:pt>
    <dgm:pt modelId="{F18E7079-D00F-46EA-824D-EBF5BEC50B01}">
      <dgm:prSet/>
      <dgm:spPr/>
      <dgm:t>
        <a:bodyPr/>
        <a:lstStyle/>
        <a:p>
          <a:r>
            <a:rPr lang="ru-RU"/>
            <a:t>Начальник отдела кадров </a:t>
          </a:r>
        </a:p>
      </dgm:t>
    </dgm:pt>
    <dgm:pt modelId="{D9A915BC-F15A-4212-B23A-CE8DAD61FD73}" type="parTrans" cxnId="{75D53D91-1E56-45B7-B3C3-1046705C012A}">
      <dgm:prSet/>
      <dgm:spPr/>
      <dgm:t>
        <a:bodyPr/>
        <a:lstStyle/>
        <a:p>
          <a:endParaRPr lang="ru-RU"/>
        </a:p>
      </dgm:t>
    </dgm:pt>
    <dgm:pt modelId="{3D13BD0D-DFE2-4181-969D-E113767848AB}" type="sibTrans" cxnId="{75D53D91-1E56-45B7-B3C3-1046705C012A}">
      <dgm:prSet/>
      <dgm:spPr/>
      <dgm:t>
        <a:bodyPr/>
        <a:lstStyle/>
        <a:p>
          <a:endParaRPr lang="ru-RU"/>
        </a:p>
      </dgm:t>
    </dgm:pt>
    <dgm:pt modelId="{0708198A-5524-43AB-96E2-135893AAC3BD}">
      <dgm:prSet/>
      <dgm:spPr/>
      <dgm:t>
        <a:bodyPr/>
        <a:lstStyle/>
        <a:p>
          <a:r>
            <a:rPr lang="ru-RU"/>
            <a:t>Зам. генерального диретора . Клиенская поддержка</a:t>
          </a:r>
        </a:p>
      </dgm:t>
    </dgm:pt>
    <dgm:pt modelId="{FEEB5EA4-AA67-43EF-A1C1-465E7DF16254}" type="parTrans" cxnId="{011F8E16-F21A-49B7-AF7B-7AD55B682958}">
      <dgm:prSet/>
      <dgm:spPr/>
      <dgm:t>
        <a:bodyPr/>
        <a:lstStyle/>
        <a:p>
          <a:endParaRPr lang="ru-RU"/>
        </a:p>
      </dgm:t>
    </dgm:pt>
    <dgm:pt modelId="{4D898A03-7B73-434E-BFC3-93799E73D1B9}" type="sibTrans" cxnId="{011F8E16-F21A-49B7-AF7B-7AD55B682958}">
      <dgm:prSet/>
      <dgm:spPr/>
      <dgm:t>
        <a:bodyPr/>
        <a:lstStyle/>
        <a:p>
          <a:endParaRPr lang="ru-RU"/>
        </a:p>
      </dgm:t>
    </dgm:pt>
    <dgm:pt modelId="{76159DA8-54FF-401F-B875-282F2CD730F8}">
      <dgm:prSet/>
      <dgm:spPr/>
      <dgm:t>
        <a:bodyPr/>
        <a:lstStyle/>
        <a:p>
          <a:r>
            <a:rPr lang="ru-RU"/>
            <a:t>Директор департамента сопровождения общегородских платежных систем</a:t>
          </a:r>
        </a:p>
      </dgm:t>
    </dgm:pt>
    <dgm:pt modelId="{FEAC7648-80C7-4F63-8586-01531933E3FB}" type="parTrans" cxnId="{B2149182-F8C9-47B5-A3D3-0396B5006B68}">
      <dgm:prSet/>
      <dgm:spPr/>
      <dgm:t>
        <a:bodyPr/>
        <a:lstStyle/>
        <a:p>
          <a:endParaRPr lang="ru-RU"/>
        </a:p>
      </dgm:t>
    </dgm:pt>
    <dgm:pt modelId="{D862881A-9739-4A08-8B76-857766ACF1AB}" type="sibTrans" cxnId="{B2149182-F8C9-47B5-A3D3-0396B5006B68}">
      <dgm:prSet/>
      <dgm:spPr/>
      <dgm:t>
        <a:bodyPr/>
        <a:lstStyle/>
        <a:p>
          <a:endParaRPr lang="ru-RU"/>
        </a:p>
      </dgm:t>
    </dgm:pt>
    <dgm:pt modelId="{D15BC1D4-959D-4850-8D16-DF2642D4FBCC}" type="pres">
      <dgm:prSet presAssocID="{ACD2F960-CA7C-4E4A-A839-DD42078A2A5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91C109B-5104-46D2-A140-15F5E1C164FE}" type="pres">
      <dgm:prSet presAssocID="{23F77FBD-6838-4C81-9885-4D950C7D6E3D}" presName="hierRoot1" presStyleCnt="0">
        <dgm:presLayoutVars>
          <dgm:hierBranch val="init"/>
        </dgm:presLayoutVars>
      </dgm:prSet>
      <dgm:spPr/>
    </dgm:pt>
    <dgm:pt modelId="{5B1035E6-D259-4AD2-98B3-13A5A58694D9}" type="pres">
      <dgm:prSet presAssocID="{23F77FBD-6838-4C81-9885-4D950C7D6E3D}" presName="rootComposite1" presStyleCnt="0"/>
      <dgm:spPr/>
    </dgm:pt>
    <dgm:pt modelId="{DB29BB17-5287-48CC-93F1-BC67B8F5F23B}" type="pres">
      <dgm:prSet presAssocID="{23F77FBD-6838-4C81-9885-4D950C7D6E3D}" presName="rootText1" presStyleLbl="node0" presStyleIdx="0" presStyleCnt="1" custScaleX="401417" custScaleY="142244">
        <dgm:presLayoutVars>
          <dgm:chMax/>
          <dgm:chPref val="3"/>
        </dgm:presLayoutVars>
      </dgm:prSet>
      <dgm:spPr/>
    </dgm:pt>
    <dgm:pt modelId="{0B25D67F-0CC3-4870-A758-3E00A9045CB4}" type="pres">
      <dgm:prSet presAssocID="{23F77FBD-6838-4C81-9885-4D950C7D6E3D}" presName="titleText1" presStyleLbl="fgAcc0" presStyleIdx="0" presStyleCnt="1" custFlipVert="1" custFlipHor="1" custScaleX="108494" custScaleY="65281">
        <dgm:presLayoutVars>
          <dgm:chMax val="0"/>
          <dgm:chPref val="0"/>
        </dgm:presLayoutVars>
      </dgm:prSet>
      <dgm:spPr/>
    </dgm:pt>
    <dgm:pt modelId="{8509653D-8F02-4E31-8D92-3B2E91F62EC1}" type="pres">
      <dgm:prSet presAssocID="{23F77FBD-6838-4C81-9885-4D950C7D6E3D}" presName="rootConnector1" presStyleLbl="node1" presStyleIdx="0" presStyleCnt="7"/>
      <dgm:spPr/>
    </dgm:pt>
    <dgm:pt modelId="{B5C4CB62-FADD-4B0C-A06A-43A08D64991D}" type="pres">
      <dgm:prSet presAssocID="{23F77FBD-6838-4C81-9885-4D950C7D6E3D}" presName="hierChild2" presStyleCnt="0"/>
      <dgm:spPr/>
    </dgm:pt>
    <dgm:pt modelId="{F0DA4934-C4E9-480E-BD0D-10073E019397}" type="pres">
      <dgm:prSet presAssocID="{FEEB5EA4-AA67-43EF-A1C1-465E7DF16254}" presName="Name37" presStyleLbl="parChTrans1D2" presStyleIdx="0" presStyleCnt="7"/>
      <dgm:spPr/>
    </dgm:pt>
    <dgm:pt modelId="{FFFCA971-3724-4849-9E61-39639E10574A}" type="pres">
      <dgm:prSet presAssocID="{0708198A-5524-43AB-96E2-135893AAC3BD}" presName="hierRoot2" presStyleCnt="0">
        <dgm:presLayoutVars>
          <dgm:hierBranch val="init"/>
        </dgm:presLayoutVars>
      </dgm:prSet>
      <dgm:spPr/>
    </dgm:pt>
    <dgm:pt modelId="{CB5EB081-EAC9-4E76-B140-5F547F5E2C06}" type="pres">
      <dgm:prSet presAssocID="{0708198A-5524-43AB-96E2-135893AAC3BD}" presName="rootComposite" presStyleCnt="0"/>
      <dgm:spPr/>
    </dgm:pt>
    <dgm:pt modelId="{84E5E4F7-6C70-4DAC-BC4F-5CB9A2143182}" type="pres">
      <dgm:prSet presAssocID="{0708198A-5524-43AB-96E2-135893AAC3BD}" presName="rootText" presStyleLbl="node1" presStyleIdx="0" presStyleCnt="7">
        <dgm:presLayoutVars>
          <dgm:chMax/>
          <dgm:chPref val="3"/>
        </dgm:presLayoutVars>
      </dgm:prSet>
      <dgm:spPr/>
    </dgm:pt>
    <dgm:pt modelId="{58C1D477-C411-47DE-B1C5-D36C0D6C4D5E}" type="pres">
      <dgm:prSet presAssocID="{0708198A-5524-43AB-96E2-135893AAC3BD}" presName="titleText2" presStyleLbl="fgAcc1" presStyleIdx="0" presStyleCnt="7" custScaleY="43695">
        <dgm:presLayoutVars>
          <dgm:chMax val="0"/>
          <dgm:chPref val="0"/>
        </dgm:presLayoutVars>
      </dgm:prSet>
      <dgm:spPr/>
    </dgm:pt>
    <dgm:pt modelId="{2C91463A-FD90-4EB7-860B-7C7994EE7A96}" type="pres">
      <dgm:prSet presAssocID="{0708198A-5524-43AB-96E2-135893AAC3BD}" presName="rootConnector" presStyleLbl="node2" presStyleIdx="0" presStyleCnt="0"/>
      <dgm:spPr/>
    </dgm:pt>
    <dgm:pt modelId="{4462F954-7F5B-4F06-9D0A-13F2FC645030}" type="pres">
      <dgm:prSet presAssocID="{0708198A-5524-43AB-96E2-135893AAC3BD}" presName="hierChild4" presStyleCnt="0"/>
      <dgm:spPr/>
    </dgm:pt>
    <dgm:pt modelId="{ED46EE3E-1B0F-4762-9323-B1D56EA270C9}" type="pres">
      <dgm:prSet presAssocID="{0708198A-5524-43AB-96E2-135893AAC3BD}" presName="hierChild5" presStyleCnt="0"/>
      <dgm:spPr/>
    </dgm:pt>
    <dgm:pt modelId="{7C9A8798-D6E9-4F00-934D-C96CE1ACC60F}" type="pres">
      <dgm:prSet presAssocID="{FEAC7648-80C7-4F63-8586-01531933E3FB}" presName="Name37" presStyleLbl="parChTrans1D2" presStyleIdx="1" presStyleCnt="7"/>
      <dgm:spPr/>
    </dgm:pt>
    <dgm:pt modelId="{2F252376-747D-415D-82FE-3C20BF5DD64B}" type="pres">
      <dgm:prSet presAssocID="{76159DA8-54FF-401F-B875-282F2CD730F8}" presName="hierRoot2" presStyleCnt="0">
        <dgm:presLayoutVars>
          <dgm:hierBranch val="init"/>
        </dgm:presLayoutVars>
      </dgm:prSet>
      <dgm:spPr/>
    </dgm:pt>
    <dgm:pt modelId="{B8615945-4409-419E-BEC0-8677DD03536C}" type="pres">
      <dgm:prSet presAssocID="{76159DA8-54FF-401F-B875-282F2CD730F8}" presName="rootComposite" presStyleCnt="0"/>
      <dgm:spPr/>
    </dgm:pt>
    <dgm:pt modelId="{C7F0CBE2-C7C6-40A9-BB4F-12AC4767E493}" type="pres">
      <dgm:prSet presAssocID="{76159DA8-54FF-401F-B875-282F2CD730F8}" presName="rootText" presStyleLbl="node1" presStyleIdx="1" presStyleCnt="7" custScaleX="110099" custScaleY="147906">
        <dgm:presLayoutVars>
          <dgm:chMax/>
          <dgm:chPref val="3"/>
        </dgm:presLayoutVars>
      </dgm:prSet>
      <dgm:spPr/>
    </dgm:pt>
    <dgm:pt modelId="{99D090CA-7DA8-4A2E-8842-12ED9CD3D134}" type="pres">
      <dgm:prSet presAssocID="{76159DA8-54FF-401F-B875-282F2CD730F8}" presName="titleText2" presStyleLbl="fgAcc1" presStyleIdx="1" presStyleCnt="7" custFlipVert="0" custScaleY="43695">
        <dgm:presLayoutVars>
          <dgm:chMax val="0"/>
          <dgm:chPref val="0"/>
        </dgm:presLayoutVars>
      </dgm:prSet>
      <dgm:spPr/>
    </dgm:pt>
    <dgm:pt modelId="{30B6F4CC-E608-4B5B-BE6F-A2F85526DA08}" type="pres">
      <dgm:prSet presAssocID="{76159DA8-54FF-401F-B875-282F2CD730F8}" presName="rootConnector" presStyleLbl="node2" presStyleIdx="0" presStyleCnt="0"/>
      <dgm:spPr/>
    </dgm:pt>
    <dgm:pt modelId="{D303F0D6-E901-4570-906B-19A82D6339FB}" type="pres">
      <dgm:prSet presAssocID="{76159DA8-54FF-401F-B875-282F2CD730F8}" presName="hierChild4" presStyleCnt="0"/>
      <dgm:spPr/>
    </dgm:pt>
    <dgm:pt modelId="{1D1F6F26-6CDF-4ACD-972A-35E196AB933C}" type="pres">
      <dgm:prSet presAssocID="{76159DA8-54FF-401F-B875-282F2CD730F8}" presName="hierChild5" presStyleCnt="0"/>
      <dgm:spPr/>
    </dgm:pt>
    <dgm:pt modelId="{A4051001-EC6A-4A99-93A0-B7B48841F871}" type="pres">
      <dgm:prSet presAssocID="{D9A915BC-F15A-4212-B23A-CE8DAD61FD73}" presName="Name37" presStyleLbl="parChTrans1D2" presStyleIdx="2" presStyleCnt="7"/>
      <dgm:spPr/>
    </dgm:pt>
    <dgm:pt modelId="{843B1716-A543-4C67-A4EB-7B259A370884}" type="pres">
      <dgm:prSet presAssocID="{F18E7079-D00F-46EA-824D-EBF5BEC50B01}" presName="hierRoot2" presStyleCnt="0">
        <dgm:presLayoutVars>
          <dgm:hierBranch val="init"/>
        </dgm:presLayoutVars>
      </dgm:prSet>
      <dgm:spPr/>
    </dgm:pt>
    <dgm:pt modelId="{4096F3ED-A38F-453E-BCCB-26A1F95B2548}" type="pres">
      <dgm:prSet presAssocID="{F18E7079-D00F-46EA-824D-EBF5BEC50B01}" presName="rootComposite" presStyleCnt="0"/>
      <dgm:spPr/>
    </dgm:pt>
    <dgm:pt modelId="{5C542462-7BC9-4A4C-8BF3-8650EC4C6844}" type="pres">
      <dgm:prSet presAssocID="{F18E7079-D00F-46EA-824D-EBF5BEC50B01}" presName="rootText" presStyleLbl="node1" presStyleIdx="2" presStyleCnt="7" custLinFactNeighborX="4692" custLinFactNeighborY="-3884">
        <dgm:presLayoutVars>
          <dgm:chMax/>
          <dgm:chPref val="3"/>
        </dgm:presLayoutVars>
      </dgm:prSet>
      <dgm:spPr/>
    </dgm:pt>
    <dgm:pt modelId="{120D99DD-64B2-4870-8F81-1CD08AEC3243}" type="pres">
      <dgm:prSet presAssocID="{F18E7079-D00F-46EA-824D-EBF5BEC50B01}" presName="titleText2" presStyleLbl="fgAcc1" presStyleIdx="2" presStyleCnt="7" custScaleY="43695">
        <dgm:presLayoutVars>
          <dgm:chMax val="0"/>
          <dgm:chPref val="0"/>
        </dgm:presLayoutVars>
      </dgm:prSet>
      <dgm:spPr/>
    </dgm:pt>
    <dgm:pt modelId="{BC8A8A43-0D96-46BC-A494-6695B74D6F91}" type="pres">
      <dgm:prSet presAssocID="{F18E7079-D00F-46EA-824D-EBF5BEC50B01}" presName="rootConnector" presStyleLbl="node2" presStyleIdx="0" presStyleCnt="0"/>
      <dgm:spPr/>
    </dgm:pt>
    <dgm:pt modelId="{30008DFE-0280-4D49-88C3-A9720D6423D5}" type="pres">
      <dgm:prSet presAssocID="{F18E7079-D00F-46EA-824D-EBF5BEC50B01}" presName="hierChild4" presStyleCnt="0"/>
      <dgm:spPr/>
    </dgm:pt>
    <dgm:pt modelId="{C8079062-1EDF-4F26-A91A-2A2EDF834CDD}" type="pres">
      <dgm:prSet presAssocID="{F18E7079-D00F-46EA-824D-EBF5BEC50B01}" presName="hierChild5" presStyleCnt="0"/>
      <dgm:spPr/>
    </dgm:pt>
    <dgm:pt modelId="{0318D797-B2AA-4E57-A9AF-477BB9B5AEAF}" type="pres">
      <dgm:prSet presAssocID="{70A2E129-7737-4839-8767-812F446B7ED7}" presName="Name37" presStyleLbl="parChTrans1D2" presStyleIdx="3" presStyleCnt="7"/>
      <dgm:spPr/>
    </dgm:pt>
    <dgm:pt modelId="{FA7D7E69-D341-4044-A0AB-E68FC431DD6B}" type="pres">
      <dgm:prSet presAssocID="{1370CA5C-2C64-4161-8C1A-E5E1BEF75B75}" presName="hierRoot2" presStyleCnt="0">
        <dgm:presLayoutVars>
          <dgm:hierBranch val="init"/>
        </dgm:presLayoutVars>
      </dgm:prSet>
      <dgm:spPr/>
    </dgm:pt>
    <dgm:pt modelId="{928E7D9B-A7B1-4175-98C5-F156046C9B3E}" type="pres">
      <dgm:prSet presAssocID="{1370CA5C-2C64-4161-8C1A-E5E1BEF75B75}" presName="rootComposite" presStyleCnt="0"/>
      <dgm:spPr/>
    </dgm:pt>
    <dgm:pt modelId="{B2E41FD5-F5E2-406E-9600-233AE0F92B71}" type="pres">
      <dgm:prSet presAssocID="{1370CA5C-2C64-4161-8C1A-E5E1BEF75B75}" presName="rootText" presStyleLbl="node1" presStyleIdx="3" presStyleCnt="7">
        <dgm:presLayoutVars>
          <dgm:chMax/>
          <dgm:chPref val="3"/>
        </dgm:presLayoutVars>
      </dgm:prSet>
      <dgm:spPr/>
    </dgm:pt>
    <dgm:pt modelId="{12912F24-2487-4186-8FEC-A6EA71F506DB}" type="pres">
      <dgm:prSet presAssocID="{1370CA5C-2C64-4161-8C1A-E5E1BEF75B75}" presName="titleText2" presStyleLbl="fgAcc1" presStyleIdx="3" presStyleCnt="7" custScaleY="43695">
        <dgm:presLayoutVars>
          <dgm:chMax val="0"/>
          <dgm:chPref val="0"/>
        </dgm:presLayoutVars>
      </dgm:prSet>
      <dgm:spPr/>
    </dgm:pt>
    <dgm:pt modelId="{228758AF-E69F-4751-853E-425CF027A6A9}" type="pres">
      <dgm:prSet presAssocID="{1370CA5C-2C64-4161-8C1A-E5E1BEF75B75}" presName="rootConnector" presStyleLbl="node2" presStyleIdx="0" presStyleCnt="0"/>
      <dgm:spPr/>
    </dgm:pt>
    <dgm:pt modelId="{9E3C0859-200A-4C8A-8EA2-D3C66655D6B1}" type="pres">
      <dgm:prSet presAssocID="{1370CA5C-2C64-4161-8C1A-E5E1BEF75B75}" presName="hierChild4" presStyleCnt="0"/>
      <dgm:spPr/>
    </dgm:pt>
    <dgm:pt modelId="{0095CB46-2A21-4C5A-A5AF-3983BBD64EC6}" type="pres">
      <dgm:prSet presAssocID="{1370CA5C-2C64-4161-8C1A-E5E1BEF75B75}" presName="hierChild5" presStyleCnt="0"/>
      <dgm:spPr/>
    </dgm:pt>
    <dgm:pt modelId="{BFE2FD2C-45C6-4DA9-9301-961CA039E2E9}" type="pres">
      <dgm:prSet presAssocID="{9EF69B2A-F9D2-48B8-A06E-DA79FF646C43}" presName="Name37" presStyleLbl="parChTrans1D2" presStyleIdx="4" presStyleCnt="7"/>
      <dgm:spPr/>
    </dgm:pt>
    <dgm:pt modelId="{A7455C9B-C871-46C2-88E8-63C538ACB435}" type="pres">
      <dgm:prSet presAssocID="{D3523925-6C12-4B1D-96F3-045DF6B23395}" presName="hierRoot2" presStyleCnt="0">
        <dgm:presLayoutVars>
          <dgm:hierBranch val="init"/>
        </dgm:presLayoutVars>
      </dgm:prSet>
      <dgm:spPr/>
    </dgm:pt>
    <dgm:pt modelId="{2AD8EFE4-2B50-4FC9-A95A-273950EFF3B7}" type="pres">
      <dgm:prSet presAssocID="{D3523925-6C12-4B1D-96F3-045DF6B23395}" presName="rootComposite" presStyleCnt="0"/>
      <dgm:spPr/>
    </dgm:pt>
    <dgm:pt modelId="{A396CFBB-AD94-41CB-8ACF-8F08A3494D4A}" type="pres">
      <dgm:prSet presAssocID="{D3523925-6C12-4B1D-96F3-045DF6B23395}" presName="rootText" presStyleLbl="node1" presStyleIdx="4" presStyleCnt="7">
        <dgm:presLayoutVars>
          <dgm:chMax/>
          <dgm:chPref val="3"/>
        </dgm:presLayoutVars>
      </dgm:prSet>
      <dgm:spPr/>
    </dgm:pt>
    <dgm:pt modelId="{81481EBA-D9A9-4AB1-9D64-8C52F4F6022C}" type="pres">
      <dgm:prSet presAssocID="{D3523925-6C12-4B1D-96F3-045DF6B23395}" presName="titleText2" presStyleLbl="fgAcc1" presStyleIdx="4" presStyleCnt="7" custFlipVert="1" custScaleY="43695">
        <dgm:presLayoutVars>
          <dgm:chMax val="0"/>
          <dgm:chPref val="0"/>
        </dgm:presLayoutVars>
      </dgm:prSet>
      <dgm:spPr/>
    </dgm:pt>
    <dgm:pt modelId="{750CA1D5-33FC-4AB7-B19D-CFAF6557FE61}" type="pres">
      <dgm:prSet presAssocID="{D3523925-6C12-4B1D-96F3-045DF6B23395}" presName="rootConnector" presStyleLbl="node2" presStyleIdx="0" presStyleCnt="0"/>
      <dgm:spPr/>
    </dgm:pt>
    <dgm:pt modelId="{D6A483C7-DEBE-4120-A367-AF56982B6BFD}" type="pres">
      <dgm:prSet presAssocID="{D3523925-6C12-4B1D-96F3-045DF6B23395}" presName="hierChild4" presStyleCnt="0"/>
      <dgm:spPr/>
    </dgm:pt>
    <dgm:pt modelId="{7F7D3298-7CAC-448D-BA29-8E397AC0F4E4}" type="pres">
      <dgm:prSet presAssocID="{D3523925-6C12-4B1D-96F3-045DF6B23395}" presName="hierChild5" presStyleCnt="0"/>
      <dgm:spPr/>
    </dgm:pt>
    <dgm:pt modelId="{B703C677-07CF-48A1-B11A-374AB5594B74}" type="pres">
      <dgm:prSet presAssocID="{7BA9BB89-30F3-41D1-A754-29AAFB216749}" presName="Name37" presStyleLbl="parChTrans1D2" presStyleIdx="5" presStyleCnt="7"/>
      <dgm:spPr/>
    </dgm:pt>
    <dgm:pt modelId="{CA07A75E-C396-49C6-A7F5-9BA936D84E06}" type="pres">
      <dgm:prSet presAssocID="{769EC722-5B28-4472-BCDF-80489AD5DB9F}" presName="hierRoot2" presStyleCnt="0">
        <dgm:presLayoutVars>
          <dgm:hierBranch val="init"/>
        </dgm:presLayoutVars>
      </dgm:prSet>
      <dgm:spPr/>
    </dgm:pt>
    <dgm:pt modelId="{C7E17132-1B9B-48CD-B659-F3E9A351E980}" type="pres">
      <dgm:prSet presAssocID="{769EC722-5B28-4472-BCDF-80489AD5DB9F}" presName="rootComposite" presStyleCnt="0"/>
      <dgm:spPr/>
    </dgm:pt>
    <dgm:pt modelId="{166B3BB5-E928-45CB-B14D-8CEED383354F}" type="pres">
      <dgm:prSet presAssocID="{769EC722-5B28-4472-BCDF-80489AD5DB9F}" presName="rootText" presStyleLbl="node1" presStyleIdx="5" presStyleCnt="7">
        <dgm:presLayoutVars>
          <dgm:chMax/>
          <dgm:chPref val="3"/>
        </dgm:presLayoutVars>
      </dgm:prSet>
      <dgm:spPr/>
    </dgm:pt>
    <dgm:pt modelId="{9692CE5F-4F60-4532-945A-00EC6FACBD0E}" type="pres">
      <dgm:prSet presAssocID="{769EC722-5B28-4472-BCDF-80489AD5DB9F}" presName="titleText2" presStyleLbl="fgAcc1" presStyleIdx="5" presStyleCnt="7" custFlipVert="1" custScaleY="43695">
        <dgm:presLayoutVars>
          <dgm:chMax val="0"/>
          <dgm:chPref val="0"/>
        </dgm:presLayoutVars>
      </dgm:prSet>
      <dgm:spPr/>
    </dgm:pt>
    <dgm:pt modelId="{07597290-A11B-44AD-957C-F530899FD7BD}" type="pres">
      <dgm:prSet presAssocID="{769EC722-5B28-4472-BCDF-80489AD5DB9F}" presName="rootConnector" presStyleLbl="node2" presStyleIdx="0" presStyleCnt="0"/>
      <dgm:spPr/>
    </dgm:pt>
    <dgm:pt modelId="{60FC0887-F7E4-4833-8EEA-C3AAF45A3152}" type="pres">
      <dgm:prSet presAssocID="{769EC722-5B28-4472-BCDF-80489AD5DB9F}" presName="hierChild4" presStyleCnt="0"/>
      <dgm:spPr/>
    </dgm:pt>
    <dgm:pt modelId="{83FF98B3-4A52-44C1-87E1-BF1273A8B3C4}" type="pres">
      <dgm:prSet presAssocID="{769EC722-5B28-4472-BCDF-80489AD5DB9F}" presName="hierChild5" presStyleCnt="0"/>
      <dgm:spPr/>
    </dgm:pt>
    <dgm:pt modelId="{862755ED-E9E7-40BB-ADF0-22F18427332C}" type="pres">
      <dgm:prSet presAssocID="{E33E0080-D485-4306-8F7D-F428F15AA61C}" presName="Name37" presStyleLbl="parChTrans1D2" presStyleIdx="6" presStyleCnt="7"/>
      <dgm:spPr/>
    </dgm:pt>
    <dgm:pt modelId="{73C6A23B-772B-47E3-A66C-1768B77A7BD4}" type="pres">
      <dgm:prSet presAssocID="{906C21B4-E4DC-479E-8E40-D95BD5C819E0}" presName="hierRoot2" presStyleCnt="0">
        <dgm:presLayoutVars>
          <dgm:hierBranch val="init"/>
        </dgm:presLayoutVars>
      </dgm:prSet>
      <dgm:spPr/>
    </dgm:pt>
    <dgm:pt modelId="{47122135-255F-461E-9154-FD807493B8B9}" type="pres">
      <dgm:prSet presAssocID="{906C21B4-E4DC-479E-8E40-D95BD5C819E0}" presName="rootComposite" presStyleCnt="0"/>
      <dgm:spPr/>
    </dgm:pt>
    <dgm:pt modelId="{A949C1E4-1671-4750-9E72-93F351D61982}" type="pres">
      <dgm:prSet presAssocID="{906C21B4-E4DC-479E-8E40-D95BD5C819E0}" presName="rootText" presStyleLbl="node1" presStyleIdx="6" presStyleCnt="7" custScaleY="141193">
        <dgm:presLayoutVars>
          <dgm:chMax/>
          <dgm:chPref val="3"/>
        </dgm:presLayoutVars>
      </dgm:prSet>
      <dgm:spPr/>
    </dgm:pt>
    <dgm:pt modelId="{D211E563-EEC4-4148-AB1C-D09CE268AA28}" type="pres">
      <dgm:prSet presAssocID="{906C21B4-E4DC-479E-8E40-D95BD5C819E0}" presName="titleText2" presStyleLbl="fgAcc1" presStyleIdx="6" presStyleCnt="7" custFlipVert="1" custScaleY="43695">
        <dgm:presLayoutVars>
          <dgm:chMax val="0"/>
          <dgm:chPref val="0"/>
        </dgm:presLayoutVars>
      </dgm:prSet>
      <dgm:spPr/>
    </dgm:pt>
    <dgm:pt modelId="{DBDA54F0-7B36-472C-AED2-A7A7C56C95D7}" type="pres">
      <dgm:prSet presAssocID="{906C21B4-E4DC-479E-8E40-D95BD5C819E0}" presName="rootConnector" presStyleLbl="node2" presStyleIdx="0" presStyleCnt="0"/>
      <dgm:spPr/>
    </dgm:pt>
    <dgm:pt modelId="{D5CDCCC5-C2F5-47C3-A267-F370E29159AA}" type="pres">
      <dgm:prSet presAssocID="{906C21B4-E4DC-479E-8E40-D95BD5C819E0}" presName="hierChild4" presStyleCnt="0"/>
      <dgm:spPr/>
    </dgm:pt>
    <dgm:pt modelId="{C517E08E-9D71-413D-A44F-CE85B0E7E59F}" type="pres">
      <dgm:prSet presAssocID="{906C21B4-E4DC-479E-8E40-D95BD5C819E0}" presName="hierChild5" presStyleCnt="0"/>
      <dgm:spPr/>
    </dgm:pt>
    <dgm:pt modelId="{E274D0AA-644E-46F2-B366-E533A39996C1}" type="pres">
      <dgm:prSet presAssocID="{23F77FBD-6838-4C81-9885-4D950C7D6E3D}" presName="hierChild3" presStyleCnt="0"/>
      <dgm:spPr/>
    </dgm:pt>
  </dgm:ptLst>
  <dgm:cxnLst>
    <dgm:cxn modelId="{1A7E4B01-4092-4503-97FC-ABCFE9BC28F0}" type="presOf" srcId="{1370CA5C-2C64-4161-8C1A-E5E1BEF75B75}" destId="{B2E41FD5-F5E2-406E-9600-233AE0F92B71}" srcOrd="0" destOrd="0" presId="urn:microsoft.com/office/officeart/2008/layout/NameandTitleOrganizationalChart"/>
    <dgm:cxn modelId="{0D9A1004-9924-4E9B-BE80-82F8419E8784}" type="presOf" srcId="{ACD2F960-CA7C-4E4A-A839-DD42078A2A5B}" destId="{D15BC1D4-959D-4850-8D16-DF2642D4FBCC}" srcOrd="0" destOrd="0" presId="urn:microsoft.com/office/officeart/2008/layout/NameandTitleOrganizationalChart"/>
    <dgm:cxn modelId="{294D8A09-FFA0-4914-9DCC-BD5E57A6A943}" type="presOf" srcId="{D3523925-6C12-4B1D-96F3-045DF6B23395}" destId="{A396CFBB-AD94-41CB-8ACF-8F08A3494D4A}" srcOrd="0" destOrd="0" presId="urn:microsoft.com/office/officeart/2008/layout/NameandTitleOrganizationalChart"/>
    <dgm:cxn modelId="{BCF7B514-BD98-4555-A9C7-DA4D85D84C5D}" type="presOf" srcId="{0708198A-5524-43AB-96E2-135893AAC3BD}" destId="{84E5E4F7-6C70-4DAC-BC4F-5CB9A2143182}" srcOrd="0" destOrd="0" presId="urn:microsoft.com/office/officeart/2008/layout/NameandTitleOrganizationalChart"/>
    <dgm:cxn modelId="{011F8E16-F21A-49B7-AF7B-7AD55B682958}" srcId="{23F77FBD-6838-4C81-9885-4D950C7D6E3D}" destId="{0708198A-5524-43AB-96E2-135893AAC3BD}" srcOrd="0" destOrd="0" parTransId="{FEEB5EA4-AA67-43EF-A1C1-465E7DF16254}" sibTransId="{4D898A03-7B73-434E-BFC3-93799E73D1B9}"/>
    <dgm:cxn modelId="{422F1024-B3E7-4578-AE7F-C4729C1544A2}" type="presOf" srcId="{F18E7079-D00F-46EA-824D-EBF5BEC50B01}" destId="{5C542462-7BC9-4A4C-8BF3-8650EC4C6844}" srcOrd="0" destOrd="0" presId="urn:microsoft.com/office/officeart/2008/layout/NameandTitleOrganizationalChart"/>
    <dgm:cxn modelId="{B682D924-8E5A-4737-8228-BF23AC937D38}" srcId="{23F77FBD-6838-4C81-9885-4D950C7D6E3D}" destId="{769EC722-5B28-4472-BCDF-80489AD5DB9F}" srcOrd="5" destOrd="0" parTransId="{7BA9BB89-30F3-41D1-A754-29AAFB216749}" sibTransId="{3D20CA6B-8EEE-46F4-8DF2-1342381F4230}"/>
    <dgm:cxn modelId="{268FD328-7630-4D5D-BCB1-D5379EC1C8A1}" type="presOf" srcId="{FEEB5EA4-AA67-43EF-A1C1-465E7DF16254}" destId="{F0DA4934-C4E9-480E-BD0D-10073E019397}" srcOrd="0" destOrd="0" presId="urn:microsoft.com/office/officeart/2008/layout/NameandTitleOrganizationalChart"/>
    <dgm:cxn modelId="{26F6B23F-08DB-479B-86AA-74CF7BE17E79}" type="presOf" srcId="{23F77FBD-6838-4C81-9885-4D950C7D6E3D}" destId="{8509653D-8F02-4E31-8D92-3B2E91F62EC1}" srcOrd="1" destOrd="0" presId="urn:microsoft.com/office/officeart/2008/layout/NameandTitleOrganizationalChart"/>
    <dgm:cxn modelId="{9A0D2A5D-06B1-452C-8E41-C847B1F372D6}" type="presOf" srcId="{9EF69B2A-F9D2-48B8-A06E-DA79FF646C43}" destId="{BFE2FD2C-45C6-4DA9-9301-961CA039E2E9}" srcOrd="0" destOrd="0" presId="urn:microsoft.com/office/officeart/2008/layout/NameandTitleOrganizationalChart"/>
    <dgm:cxn modelId="{7D0D4560-73AF-43B0-A92F-8E6E6266A226}" type="presOf" srcId="{1370CA5C-2C64-4161-8C1A-E5E1BEF75B75}" destId="{228758AF-E69F-4751-853E-425CF027A6A9}" srcOrd="1" destOrd="0" presId="urn:microsoft.com/office/officeart/2008/layout/NameandTitleOrganizationalChart"/>
    <dgm:cxn modelId="{D5771B62-13ED-4C33-8954-0748D6828DAD}" type="presOf" srcId="{D3523925-6C12-4B1D-96F3-045DF6B23395}" destId="{750CA1D5-33FC-4AB7-B19D-CFAF6557FE61}" srcOrd="1" destOrd="0" presId="urn:microsoft.com/office/officeart/2008/layout/NameandTitleOrganizationalChart"/>
    <dgm:cxn modelId="{05620743-9E97-40B7-A5F1-831A22F3FB79}" type="presOf" srcId="{76159DA8-54FF-401F-B875-282F2CD730F8}" destId="{C7F0CBE2-C7C6-40A9-BB4F-12AC4767E493}" srcOrd="0" destOrd="0" presId="urn:microsoft.com/office/officeart/2008/layout/NameandTitleOrganizationalChart"/>
    <dgm:cxn modelId="{A3FE7563-BC2D-4B6C-9880-446BCDDDCE64}" type="presOf" srcId="{906C21B4-E4DC-479E-8E40-D95BD5C819E0}" destId="{A949C1E4-1671-4750-9E72-93F351D61982}" srcOrd="0" destOrd="0" presId="urn:microsoft.com/office/officeart/2008/layout/NameandTitleOrganizationalChart"/>
    <dgm:cxn modelId="{11F64867-85BF-42D5-AE40-E3F0282C176E}" type="presOf" srcId="{982E4A8B-1412-4939-861B-B037E6479D02}" destId="{81481EBA-D9A9-4AB1-9D64-8C52F4F6022C}" srcOrd="0" destOrd="0" presId="urn:microsoft.com/office/officeart/2008/layout/NameandTitleOrganizationalChart"/>
    <dgm:cxn modelId="{3B533E49-B124-4E6F-B1B0-66B7F5780B54}" type="presOf" srcId="{0708198A-5524-43AB-96E2-135893AAC3BD}" destId="{2C91463A-FD90-4EB7-860B-7C7994EE7A96}" srcOrd="1" destOrd="0" presId="urn:microsoft.com/office/officeart/2008/layout/NameandTitleOrganizationalChart"/>
    <dgm:cxn modelId="{65518F49-FCFC-4B00-B6E1-0638FFD7DB9B}" type="presOf" srcId="{E33E0080-D485-4306-8F7D-F428F15AA61C}" destId="{862755ED-E9E7-40BB-ADF0-22F18427332C}" srcOrd="0" destOrd="0" presId="urn:microsoft.com/office/officeart/2008/layout/NameandTitleOrganizationalChart"/>
    <dgm:cxn modelId="{23B1A170-20DB-425E-8039-0753175881B7}" type="presOf" srcId="{FC9EA4B7-BE9A-4EAB-A98B-EB4DF802AC39}" destId="{12912F24-2487-4186-8FEC-A6EA71F506DB}" srcOrd="0" destOrd="0" presId="urn:microsoft.com/office/officeart/2008/layout/NameandTitleOrganizationalChart"/>
    <dgm:cxn modelId="{31C49A55-91D0-4393-B938-DC417FCE0E1C}" type="presOf" srcId="{D9A915BC-F15A-4212-B23A-CE8DAD61FD73}" destId="{A4051001-EC6A-4A99-93A0-B7B48841F871}" srcOrd="0" destOrd="0" presId="urn:microsoft.com/office/officeart/2008/layout/NameandTitleOrganizationalChart"/>
    <dgm:cxn modelId="{37F6CE57-9F25-4169-93CF-CAE4D66A0FFF}" type="presOf" srcId="{769EC722-5B28-4472-BCDF-80489AD5DB9F}" destId="{166B3BB5-E928-45CB-B14D-8CEED383354F}" srcOrd="0" destOrd="0" presId="urn:microsoft.com/office/officeart/2008/layout/NameandTitleOrganizationalChart"/>
    <dgm:cxn modelId="{59F87180-F42C-4909-9C55-19B4BAFAE885}" type="presOf" srcId="{F18E7079-D00F-46EA-824D-EBF5BEC50B01}" destId="{BC8A8A43-0D96-46BC-A494-6695B74D6F91}" srcOrd="1" destOrd="0" presId="urn:microsoft.com/office/officeart/2008/layout/NameandTitleOrganizationalChart"/>
    <dgm:cxn modelId="{B2149182-F8C9-47B5-A3D3-0396B5006B68}" srcId="{23F77FBD-6838-4C81-9885-4D950C7D6E3D}" destId="{76159DA8-54FF-401F-B875-282F2CD730F8}" srcOrd="1" destOrd="0" parTransId="{FEAC7648-80C7-4F63-8586-01531933E3FB}" sibTransId="{D862881A-9739-4A08-8B76-857766ACF1AB}"/>
    <dgm:cxn modelId="{C9088E8A-C322-4CE7-8AE7-79A9901C8455}" type="presOf" srcId="{70A2E129-7737-4839-8767-812F446B7ED7}" destId="{0318D797-B2AA-4E57-A9AF-477BB9B5AEAF}" srcOrd="0" destOrd="0" presId="urn:microsoft.com/office/officeart/2008/layout/NameandTitleOrganizationalChart"/>
    <dgm:cxn modelId="{C78CAF8D-9316-4EDC-B8FC-10CC8D83CFDC}" type="presOf" srcId="{3D13BD0D-DFE2-4181-969D-E113767848AB}" destId="{120D99DD-64B2-4870-8F81-1CD08AEC3243}" srcOrd="0" destOrd="0" presId="urn:microsoft.com/office/officeart/2008/layout/NameandTitleOrganizationalChart"/>
    <dgm:cxn modelId="{A9A8458E-8977-4856-A46A-D8FD862E5EE9}" type="presOf" srcId="{769EC722-5B28-4472-BCDF-80489AD5DB9F}" destId="{07597290-A11B-44AD-957C-F530899FD7BD}" srcOrd="1" destOrd="0" presId="urn:microsoft.com/office/officeart/2008/layout/NameandTitleOrganizationalChart"/>
    <dgm:cxn modelId="{75D53D91-1E56-45B7-B3C3-1046705C012A}" srcId="{23F77FBD-6838-4C81-9885-4D950C7D6E3D}" destId="{F18E7079-D00F-46EA-824D-EBF5BEC50B01}" srcOrd="2" destOrd="0" parTransId="{D9A915BC-F15A-4212-B23A-CE8DAD61FD73}" sibTransId="{3D13BD0D-DFE2-4181-969D-E113767848AB}"/>
    <dgm:cxn modelId="{64E1579D-9DED-4B68-95EF-E57894CE09E0}" srcId="{23F77FBD-6838-4C81-9885-4D950C7D6E3D}" destId="{1370CA5C-2C64-4161-8C1A-E5E1BEF75B75}" srcOrd="3" destOrd="0" parTransId="{70A2E129-7737-4839-8767-812F446B7ED7}" sibTransId="{FC9EA4B7-BE9A-4EAB-A98B-EB4DF802AC39}"/>
    <dgm:cxn modelId="{BACBB7A9-071B-41BE-8129-911858C7E00D}" type="presOf" srcId="{6342DF84-61D4-4F0F-9408-6F9EA92A7BAE}" destId="{D211E563-EEC4-4148-AB1C-D09CE268AA28}" srcOrd="0" destOrd="0" presId="urn:microsoft.com/office/officeart/2008/layout/NameandTitleOrganizationalChart"/>
    <dgm:cxn modelId="{3B42A5B3-F712-41C2-BA3D-944037176A31}" type="presOf" srcId="{76159DA8-54FF-401F-B875-282F2CD730F8}" destId="{30B6F4CC-E608-4B5B-BE6F-A2F85526DA08}" srcOrd="1" destOrd="0" presId="urn:microsoft.com/office/officeart/2008/layout/NameandTitleOrganizationalChart"/>
    <dgm:cxn modelId="{204EE6BA-BADA-4722-885C-38A797806CCD}" type="presOf" srcId="{54D214FB-5B07-4A11-BAE1-7F648AECEBFA}" destId="{0B25D67F-0CC3-4870-A758-3E00A9045CB4}" srcOrd="0" destOrd="0" presId="urn:microsoft.com/office/officeart/2008/layout/NameandTitleOrganizationalChart"/>
    <dgm:cxn modelId="{4948A1BE-E608-4B31-84BA-4706A40584F1}" srcId="{23F77FBD-6838-4C81-9885-4D950C7D6E3D}" destId="{906C21B4-E4DC-479E-8E40-D95BD5C819E0}" srcOrd="6" destOrd="0" parTransId="{E33E0080-D485-4306-8F7D-F428F15AA61C}" sibTransId="{6342DF84-61D4-4F0F-9408-6F9EA92A7BAE}"/>
    <dgm:cxn modelId="{F3600DCB-8564-4399-B653-AEF5C6E2575E}" type="presOf" srcId="{906C21B4-E4DC-479E-8E40-D95BD5C819E0}" destId="{DBDA54F0-7B36-472C-AED2-A7A7C56C95D7}" srcOrd="1" destOrd="0" presId="urn:microsoft.com/office/officeart/2008/layout/NameandTitleOrganizationalChart"/>
    <dgm:cxn modelId="{EE1419CD-0B64-461D-BE25-38DEC4BF6429}" srcId="{23F77FBD-6838-4C81-9885-4D950C7D6E3D}" destId="{D3523925-6C12-4B1D-96F3-045DF6B23395}" srcOrd="4" destOrd="0" parTransId="{9EF69B2A-F9D2-48B8-A06E-DA79FF646C43}" sibTransId="{982E4A8B-1412-4939-861B-B037E6479D02}"/>
    <dgm:cxn modelId="{059336CD-1166-4875-9573-5AB6079EB664}" type="presOf" srcId="{4D898A03-7B73-434E-BFC3-93799E73D1B9}" destId="{58C1D477-C411-47DE-B1C5-D36C0D6C4D5E}" srcOrd="0" destOrd="0" presId="urn:microsoft.com/office/officeart/2008/layout/NameandTitleOrganizationalChart"/>
    <dgm:cxn modelId="{7FFECCCE-5BDB-4D47-94E7-A38899FFCD3C}" type="presOf" srcId="{3D20CA6B-8EEE-46F4-8DF2-1342381F4230}" destId="{9692CE5F-4F60-4532-945A-00EC6FACBD0E}" srcOrd="0" destOrd="0" presId="urn:microsoft.com/office/officeart/2008/layout/NameandTitleOrganizationalChart"/>
    <dgm:cxn modelId="{38682EDF-5255-4424-A0FA-88A9FBD3473E}" type="presOf" srcId="{FEAC7648-80C7-4F63-8586-01531933E3FB}" destId="{7C9A8798-D6E9-4F00-934D-C96CE1ACC60F}" srcOrd="0" destOrd="0" presId="urn:microsoft.com/office/officeart/2008/layout/NameandTitleOrganizationalChart"/>
    <dgm:cxn modelId="{177E48E9-1972-445F-94BD-206904E2F945}" type="presOf" srcId="{7BA9BB89-30F3-41D1-A754-29AAFB216749}" destId="{B703C677-07CF-48A1-B11A-374AB5594B74}" srcOrd="0" destOrd="0" presId="urn:microsoft.com/office/officeart/2008/layout/NameandTitleOrganizationalChart"/>
    <dgm:cxn modelId="{8A52B6F0-A437-455A-9E9E-122DA9FF0358}" srcId="{ACD2F960-CA7C-4E4A-A839-DD42078A2A5B}" destId="{23F77FBD-6838-4C81-9885-4D950C7D6E3D}" srcOrd="0" destOrd="0" parTransId="{2A300313-33BC-4628-B383-1AD09C8AE242}" sibTransId="{54D214FB-5B07-4A11-BAE1-7F648AECEBFA}"/>
    <dgm:cxn modelId="{44B836F5-3CCA-4C95-AE92-B0CC7DE252F7}" type="presOf" srcId="{D862881A-9739-4A08-8B76-857766ACF1AB}" destId="{99D090CA-7DA8-4A2E-8842-12ED9CD3D134}" srcOrd="0" destOrd="0" presId="urn:microsoft.com/office/officeart/2008/layout/NameandTitleOrganizationalChart"/>
    <dgm:cxn modelId="{70AC5CFD-4C11-4855-8D10-AEC6A5C6D562}" type="presOf" srcId="{23F77FBD-6838-4C81-9885-4D950C7D6E3D}" destId="{DB29BB17-5287-48CC-93F1-BC67B8F5F23B}" srcOrd="0" destOrd="0" presId="urn:microsoft.com/office/officeart/2008/layout/NameandTitleOrganizationalChart"/>
    <dgm:cxn modelId="{2784E763-226F-4D6B-9721-1D40B5B55103}" type="presParOf" srcId="{D15BC1D4-959D-4850-8D16-DF2642D4FBCC}" destId="{591C109B-5104-46D2-A140-15F5E1C164FE}" srcOrd="0" destOrd="0" presId="urn:microsoft.com/office/officeart/2008/layout/NameandTitleOrganizationalChart"/>
    <dgm:cxn modelId="{B7BF2C17-9BDB-4F36-8109-40FC80D9E36B}" type="presParOf" srcId="{591C109B-5104-46D2-A140-15F5E1C164FE}" destId="{5B1035E6-D259-4AD2-98B3-13A5A58694D9}" srcOrd="0" destOrd="0" presId="urn:microsoft.com/office/officeart/2008/layout/NameandTitleOrganizationalChart"/>
    <dgm:cxn modelId="{9AD5C4D8-1D90-4080-B559-6B4B2519B698}" type="presParOf" srcId="{5B1035E6-D259-4AD2-98B3-13A5A58694D9}" destId="{DB29BB17-5287-48CC-93F1-BC67B8F5F23B}" srcOrd="0" destOrd="0" presId="urn:microsoft.com/office/officeart/2008/layout/NameandTitleOrganizationalChart"/>
    <dgm:cxn modelId="{58A4E88A-E3AB-4429-ACBC-4E6AE26EB505}" type="presParOf" srcId="{5B1035E6-D259-4AD2-98B3-13A5A58694D9}" destId="{0B25D67F-0CC3-4870-A758-3E00A9045CB4}" srcOrd="1" destOrd="0" presId="urn:microsoft.com/office/officeart/2008/layout/NameandTitleOrganizationalChart"/>
    <dgm:cxn modelId="{98C4DF0E-F753-412A-AC9F-2FEABE25AEC6}" type="presParOf" srcId="{5B1035E6-D259-4AD2-98B3-13A5A58694D9}" destId="{8509653D-8F02-4E31-8D92-3B2E91F62EC1}" srcOrd="2" destOrd="0" presId="urn:microsoft.com/office/officeart/2008/layout/NameandTitleOrganizationalChart"/>
    <dgm:cxn modelId="{A5CCE6E8-31EF-4097-8EE5-745B1360FD3C}" type="presParOf" srcId="{591C109B-5104-46D2-A140-15F5E1C164FE}" destId="{B5C4CB62-FADD-4B0C-A06A-43A08D64991D}" srcOrd="1" destOrd="0" presId="urn:microsoft.com/office/officeart/2008/layout/NameandTitleOrganizationalChart"/>
    <dgm:cxn modelId="{3863C254-3E9D-4028-94EA-6BF71AE462FF}" type="presParOf" srcId="{B5C4CB62-FADD-4B0C-A06A-43A08D64991D}" destId="{F0DA4934-C4E9-480E-BD0D-10073E019397}" srcOrd="0" destOrd="0" presId="urn:microsoft.com/office/officeart/2008/layout/NameandTitleOrganizationalChart"/>
    <dgm:cxn modelId="{292382F0-6D2B-46B8-B64B-A2E66B0E232B}" type="presParOf" srcId="{B5C4CB62-FADD-4B0C-A06A-43A08D64991D}" destId="{FFFCA971-3724-4849-9E61-39639E10574A}" srcOrd="1" destOrd="0" presId="urn:microsoft.com/office/officeart/2008/layout/NameandTitleOrganizationalChart"/>
    <dgm:cxn modelId="{6E1206CF-E223-4EA7-9FE0-C8DF4D6694EA}" type="presParOf" srcId="{FFFCA971-3724-4849-9E61-39639E10574A}" destId="{CB5EB081-EAC9-4E76-B140-5F547F5E2C06}" srcOrd="0" destOrd="0" presId="urn:microsoft.com/office/officeart/2008/layout/NameandTitleOrganizationalChart"/>
    <dgm:cxn modelId="{75CD75B3-5AF6-405E-B5A3-2BFAEDDEC16A}" type="presParOf" srcId="{CB5EB081-EAC9-4E76-B140-5F547F5E2C06}" destId="{84E5E4F7-6C70-4DAC-BC4F-5CB9A2143182}" srcOrd="0" destOrd="0" presId="urn:microsoft.com/office/officeart/2008/layout/NameandTitleOrganizationalChart"/>
    <dgm:cxn modelId="{7E1932E5-0A2B-401F-A188-7E0414C96CDB}" type="presParOf" srcId="{CB5EB081-EAC9-4E76-B140-5F547F5E2C06}" destId="{58C1D477-C411-47DE-B1C5-D36C0D6C4D5E}" srcOrd="1" destOrd="0" presId="urn:microsoft.com/office/officeart/2008/layout/NameandTitleOrganizationalChart"/>
    <dgm:cxn modelId="{BE3CE2E4-DE56-4BBE-B8C5-807936CCBEC3}" type="presParOf" srcId="{CB5EB081-EAC9-4E76-B140-5F547F5E2C06}" destId="{2C91463A-FD90-4EB7-860B-7C7994EE7A96}" srcOrd="2" destOrd="0" presId="urn:microsoft.com/office/officeart/2008/layout/NameandTitleOrganizationalChart"/>
    <dgm:cxn modelId="{A22F2D67-F0D5-4F03-9CF8-61F16FC2CE06}" type="presParOf" srcId="{FFFCA971-3724-4849-9E61-39639E10574A}" destId="{4462F954-7F5B-4F06-9D0A-13F2FC645030}" srcOrd="1" destOrd="0" presId="urn:microsoft.com/office/officeart/2008/layout/NameandTitleOrganizationalChart"/>
    <dgm:cxn modelId="{F20F79C7-C40B-4EB2-BDB2-6C534F6E3420}" type="presParOf" srcId="{FFFCA971-3724-4849-9E61-39639E10574A}" destId="{ED46EE3E-1B0F-4762-9323-B1D56EA270C9}" srcOrd="2" destOrd="0" presId="urn:microsoft.com/office/officeart/2008/layout/NameandTitleOrganizationalChart"/>
    <dgm:cxn modelId="{5F01CA07-2D69-4310-81F5-B423118283E3}" type="presParOf" srcId="{B5C4CB62-FADD-4B0C-A06A-43A08D64991D}" destId="{7C9A8798-D6E9-4F00-934D-C96CE1ACC60F}" srcOrd="2" destOrd="0" presId="urn:microsoft.com/office/officeart/2008/layout/NameandTitleOrganizationalChart"/>
    <dgm:cxn modelId="{3DEC684C-22F6-4C26-B564-27726D7BEEE4}" type="presParOf" srcId="{B5C4CB62-FADD-4B0C-A06A-43A08D64991D}" destId="{2F252376-747D-415D-82FE-3C20BF5DD64B}" srcOrd="3" destOrd="0" presId="urn:microsoft.com/office/officeart/2008/layout/NameandTitleOrganizationalChart"/>
    <dgm:cxn modelId="{E8A0562D-EBB1-47FF-8DF7-956B39C8FA80}" type="presParOf" srcId="{2F252376-747D-415D-82FE-3C20BF5DD64B}" destId="{B8615945-4409-419E-BEC0-8677DD03536C}" srcOrd="0" destOrd="0" presId="urn:microsoft.com/office/officeart/2008/layout/NameandTitleOrganizationalChart"/>
    <dgm:cxn modelId="{B633CEFE-F9BA-4068-8853-EB64EE3E398B}" type="presParOf" srcId="{B8615945-4409-419E-BEC0-8677DD03536C}" destId="{C7F0CBE2-C7C6-40A9-BB4F-12AC4767E493}" srcOrd="0" destOrd="0" presId="urn:microsoft.com/office/officeart/2008/layout/NameandTitleOrganizationalChart"/>
    <dgm:cxn modelId="{A276403A-24BF-47D7-9CFE-7F147F27FA9A}" type="presParOf" srcId="{B8615945-4409-419E-BEC0-8677DD03536C}" destId="{99D090CA-7DA8-4A2E-8842-12ED9CD3D134}" srcOrd="1" destOrd="0" presId="urn:microsoft.com/office/officeart/2008/layout/NameandTitleOrganizationalChart"/>
    <dgm:cxn modelId="{AF3BECF7-3F70-4FBA-AE9B-22BB0AEDAE12}" type="presParOf" srcId="{B8615945-4409-419E-BEC0-8677DD03536C}" destId="{30B6F4CC-E608-4B5B-BE6F-A2F85526DA08}" srcOrd="2" destOrd="0" presId="urn:microsoft.com/office/officeart/2008/layout/NameandTitleOrganizationalChart"/>
    <dgm:cxn modelId="{06AE2835-70A6-4AB1-8416-2049C0139F49}" type="presParOf" srcId="{2F252376-747D-415D-82FE-3C20BF5DD64B}" destId="{D303F0D6-E901-4570-906B-19A82D6339FB}" srcOrd="1" destOrd="0" presId="urn:microsoft.com/office/officeart/2008/layout/NameandTitleOrganizationalChart"/>
    <dgm:cxn modelId="{6E838D09-4178-4E6F-B6FA-72D2D2036E7E}" type="presParOf" srcId="{2F252376-747D-415D-82FE-3C20BF5DD64B}" destId="{1D1F6F26-6CDF-4ACD-972A-35E196AB933C}" srcOrd="2" destOrd="0" presId="urn:microsoft.com/office/officeart/2008/layout/NameandTitleOrganizationalChart"/>
    <dgm:cxn modelId="{A0186573-81A7-403E-938B-10D5919213FC}" type="presParOf" srcId="{B5C4CB62-FADD-4B0C-A06A-43A08D64991D}" destId="{A4051001-EC6A-4A99-93A0-B7B48841F871}" srcOrd="4" destOrd="0" presId="urn:microsoft.com/office/officeart/2008/layout/NameandTitleOrganizationalChart"/>
    <dgm:cxn modelId="{10EC0C58-5C55-4311-BF6D-63C57604BED0}" type="presParOf" srcId="{B5C4CB62-FADD-4B0C-A06A-43A08D64991D}" destId="{843B1716-A543-4C67-A4EB-7B259A370884}" srcOrd="5" destOrd="0" presId="urn:microsoft.com/office/officeart/2008/layout/NameandTitleOrganizationalChart"/>
    <dgm:cxn modelId="{9E2726E2-347F-4B72-BB2B-9FD0D5275E5C}" type="presParOf" srcId="{843B1716-A543-4C67-A4EB-7B259A370884}" destId="{4096F3ED-A38F-453E-BCCB-26A1F95B2548}" srcOrd="0" destOrd="0" presId="urn:microsoft.com/office/officeart/2008/layout/NameandTitleOrganizationalChart"/>
    <dgm:cxn modelId="{DD5EB65B-CC55-4028-A9C9-14A7F8392720}" type="presParOf" srcId="{4096F3ED-A38F-453E-BCCB-26A1F95B2548}" destId="{5C542462-7BC9-4A4C-8BF3-8650EC4C6844}" srcOrd="0" destOrd="0" presId="urn:microsoft.com/office/officeart/2008/layout/NameandTitleOrganizationalChart"/>
    <dgm:cxn modelId="{FCA99CCF-992F-4DF8-B002-3A603EB679AC}" type="presParOf" srcId="{4096F3ED-A38F-453E-BCCB-26A1F95B2548}" destId="{120D99DD-64B2-4870-8F81-1CD08AEC3243}" srcOrd="1" destOrd="0" presId="urn:microsoft.com/office/officeart/2008/layout/NameandTitleOrganizationalChart"/>
    <dgm:cxn modelId="{9EFCF5DE-02CD-4A9A-B9D9-5A3DCEC02133}" type="presParOf" srcId="{4096F3ED-A38F-453E-BCCB-26A1F95B2548}" destId="{BC8A8A43-0D96-46BC-A494-6695B74D6F91}" srcOrd="2" destOrd="0" presId="urn:microsoft.com/office/officeart/2008/layout/NameandTitleOrganizationalChart"/>
    <dgm:cxn modelId="{08D7ECA7-5870-40A4-BC81-9D391F70D27A}" type="presParOf" srcId="{843B1716-A543-4C67-A4EB-7B259A370884}" destId="{30008DFE-0280-4D49-88C3-A9720D6423D5}" srcOrd="1" destOrd="0" presId="urn:microsoft.com/office/officeart/2008/layout/NameandTitleOrganizationalChart"/>
    <dgm:cxn modelId="{4AC1BBCE-DECA-4F41-B436-90CEDE8B2681}" type="presParOf" srcId="{843B1716-A543-4C67-A4EB-7B259A370884}" destId="{C8079062-1EDF-4F26-A91A-2A2EDF834CDD}" srcOrd="2" destOrd="0" presId="urn:microsoft.com/office/officeart/2008/layout/NameandTitleOrganizationalChart"/>
    <dgm:cxn modelId="{C0E3DE6B-6CA0-4ACA-9DBD-84A676C0666E}" type="presParOf" srcId="{B5C4CB62-FADD-4B0C-A06A-43A08D64991D}" destId="{0318D797-B2AA-4E57-A9AF-477BB9B5AEAF}" srcOrd="6" destOrd="0" presId="urn:microsoft.com/office/officeart/2008/layout/NameandTitleOrganizationalChart"/>
    <dgm:cxn modelId="{4D1F60F6-6F1D-4E1F-BF99-25C2E025F66F}" type="presParOf" srcId="{B5C4CB62-FADD-4B0C-A06A-43A08D64991D}" destId="{FA7D7E69-D341-4044-A0AB-E68FC431DD6B}" srcOrd="7" destOrd="0" presId="urn:microsoft.com/office/officeart/2008/layout/NameandTitleOrganizationalChart"/>
    <dgm:cxn modelId="{77341CB9-A41D-4B4E-AA74-89B4E3DD490B}" type="presParOf" srcId="{FA7D7E69-D341-4044-A0AB-E68FC431DD6B}" destId="{928E7D9B-A7B1-4175-98C5-F156046C9B3E}" srcOrd="0" destOrd="0" presId="urn:microsoft.com/office/officeart/2008/layout/NameandTitleOrganizationalChart"/>
    <dgm:cxn modelId="{7993D18E-35C0-4AAE-9490-B99F8F78968E}" type="presParOf" srcId="{928E7D9B-A7B1-4175-98C5-F156046C9B3E}" destId="{B2E41FD5-F5E2-406E-9600-233AE0F92B71}" srcOrd="0" destOrd="0" presId="urn:microsoft.com/office/officeart/2008/layout/NameandTitleOrganizationalChart"/>
    <dgm:cxn modelId="{16C486E0-0F4E-4A5B-A843-88DA0195F0D9}" type="presParOf" srcId="{928E7D9B-A7B1-4175-98C5-F156046C9B3E}" destId="{12912F24-2487-4186-8FEC-A6EA71F506DB}" srcOrd="1" destOrd="0" presId="urn:microsoft.com/office/officeart/2008/layout/NameandTitleOrganizationalChart"/>
    <dgm:cxn modelId="{D1F8F29F-C6FD-4500-8E2E-A69D6686453D}" type="presParOf" srcId="{928E7D9B-A7B1-4175-98C5-F156046C9B3E}" destId="{228758AF-E69F-4751-853E-425CF027A6A9}" srcOrd="2" destOrd="0" presId="urn:microsoft.com/office/officeart/2008/layout/NameandTitleOrganizationalChart"/>
    <dgm:cxn modelId="{6D8037F7-E209-43A6-9A66-85F9A4CCBF59}" type="presParOf" srcId="{FA7D7E69-D341-4044-A0AB-E68FC431DD6B}" destId="{9E3C0859-200A-4C8A-8EA2-D3C66655D6B1}" srcOrd="1" destOrd="0" presId="urn:microsoft.com/office/officeart/2008/layout/NameandTitleOrganizationalChart"/>
    <dgm:cxn modelId="{DEDF08B0-21E8-4CF1-A720-DED4523BC2DD}" type="presParOf" srcId="{FA7D7E69-D341-4044-A0AB-E68FC431DD6B}" destId="{0095CB46-2A21-4C5A-A5AF-3983BBD64EC6}" srcOrd="2" destOrd="0" presId="urn:microsoft.com/office/officeart/2008/layout/NameandTitleOrganizationalChart"/>
    <dgm:cxn modelId="{9AE17346-E195-45DB-AD81-47D609B9833B}" type="presParOf" srcId="{B5C4CB62-FADD-4B0C-A06A-43A08D64991D}" destId="{BFE2FD2C-45C6-4DA9-9301-961CA039E2E9}" srcOrd="8" destOrd="0" presId="urn:microsoft.com/office/officeart/2008/layout/NameandTitleOrganizationalChart"/>
    <dgm:cxn modelId="{5A6318B4-4579-487B-BAE8-0098C0E4B9DD}" type="presParOf" srcId="{B5C4CB62-FADD-4B0C-A06A-43A08D64991D}" destId="{A7455C9B-C871-46C2-88E8-63C538ACB435}" srcOrd="9" destOrd="0" presId="urn:microsoft.com/office/officeart/2008/layout/NameandTitleOrganizationalChart"/>
    <dgm:cxn modelId="{130786B9-19B4-430D-8293-9C7B14F6AB73}" type="presParOf" srcId="{A7455C9B-C871-46C2-88E8-63C538ACB435}" destId="{2AD8EFE4-2B50-4FC9-A95A-273950EFF3B7}" srcOrd="0" destOrd="0" presId="urn:microsoft.com/office/officeart/2008/layout/NameandTitleOrganizationalChart"/>
    <dgm:cxn modelId="{B25B0951-406B-4627-AE2F-7396713F124F}" type="presParOf" srcId="{2AD8EFE4-2B50-4FC9-A95A-273950EFF3B7}" destId="{A396CFBB-AD94-41CB-8ACF-8F08A3494D4A}" srcOrd="0" destOrd="0" presId="urn:microsoft.com/office/officeart/2008/layout/NameandTitleOrganizationalChart"/>
    <dgm:cxn modelId="{7BEEC949-94E9-4A68-B715-F32D24170140}" type="presParOf" srcId="{2AD8EFE4-2B50-4FC9-A95A-273950EFF3B7}" destId="{81481EBA-D9A9-4AB1-9D64-8C52F4F6022C}" srcOrd="1" destOrd="0" presId="urn:microsoft.com/office/officeart/2008/layout/NameandTitleOrganizationalChart"/>
    <dgm:cxn modelId="{708FB850-5A12-4081-9680-A679E540508D}" type="presParOf" srcId="{2AD8EFE4-2B50-4FC9-A95A-273950EFF3B7}" destId="{750CA1D5-33FC-4AB7-B19D-CFAF6557FE61}" srcOrd="2" destOrd="0" presId="urn:microsoft.com/office/officeart/2008/layout/NameandTitleOrganizationalChart"/>
    <dgm:cxn modelId="{F83C05D4-3DEF-4E8A-BECA-24771F62F328}" type="presParOf" srcId="{A7455C9B-C871-46C2-88E8-63C538ACB435}" destId="{D6A483C7-DEBE-4120-A367-AF56982B6BFD}" srcOrd="1" destOrd="0" presId="urn:microsoft.com/office/officeart/2008/layout/NameandTitleOrganizationalChart"/>
    <dgm:cxn modelId="{F12A4985-A845-430B-924B-A9728772B60B}" type="presParOf" srcId="{A7455C9B-C871-46C2-88E8-63C538ACB435}" destId="{7F7D3298-7CAC-448D-BA29-8E397AC0F4E4}" srcOrd="2" destOrd="0" presId="urn:microsoft.com/office/officeart/2008/layout/NameandTitleOrganizationalChart"/>
    <dgm:cxn modelId="{55A74574-97A7-4902-81A3-A117ED16D778}" type="presParOf" srcId="{B5C4CB62-FADD-4B0C-A06A-43A08D64991D}" destId="{B703C677-07CF-48A1-B11A-374AB5594B74}" srcOrd="10" destOrd="0" presId="urn:microsoft.com/office/officeart/2008/layout/NameandTitleOrganizationalChart"/>
    <dgm:cxn modelId="{D2C1AC6E-83A9-499F-94CE-75146A6A8048}" type="presParOf" srcId="{B5C4CB62-FADD-4B0C-A06A-43A08D64991D}" destId="{CA07A75E-C396-49C6-A7F5-9BA936D84E06}" srcOrd="11" destOrd="0" presId="urn:microsoft.com/office/officeart/2008/layout/NameandTitleOrganizationalChart"/>
    <dgm:cxn modelId="{0B3F12FA-19A4-476A-ABF7-F9421D1CEC64}" type="presParOf" srcId="{CA07A75E-C396-49C6-A7F5-9BA936D84E06}" destId="{C7E17132-1B9B-48CD-B659-F3E9A351E980}" srcOrd="0" destOrd="0" presId="urn:microsoft.com/office/officeart/2008/layout/NameandTitleOrganizationalChart"/>
    <dgm:cxn modelId="{B204B139-6334-4CAA-A1B8-4B0F76999E8C}" type="presParOf" srcId="{C7E17132-1B9B-48CD-B659-F3E9A351E980}" destId="{166B3BB5-E928-45CB-B14D-8CEED383354F}" srcOrd="0" destOrd="0" presId="urn:microsoft.com/office/officeart/2008/layout/NameandTitleOrganizationalChart"/>
    <dgm:cxn modelId="{084EA0C9-3C87-4642-8ED5-54AE13B920A6}" type="presParOf" srcId="{C7E17132-1B9B-48CD-B659-F3E9A351E980}" destId="{9692CE5F-4F60-4532-945A-00EC6FACBD0E}" srcOrd="1" destOrd="0" presId="urn:microsoft.com/office/officeart/2008/layout/NameandTitleOrganizationalChart"/>
    <dgm:cxn modelId="{ABF6F6FC-0765-4AA0-8DA6-634D53257C98}" type="presParOf" srcId="{C7E17132-1B9B-48CD-B659-F3E9A351E980}" destId="{07597290-A11B-44AD-957C-F530899FD7BD}" srcOrd="2" destOrd="0" presId="urn:microsoft.com/office/officeart/2008/layout/NameandTitleOrganizationalChart"/>
    <dgm:cxn modelId="{76EFEA5D-3E45-47E5-A21A-43D61BB8E835}" type="presParOf" srcId="{CA07A75E-C396-49C6-A7F5-9BA936D84E06}" destId="{60FC0887-F7E4-4833-8EEA-C3AAF45A3152}" srcOrd="1" destOrd="0" presId="urn:microsoft.com/office/officeart/2008/layout/NameandTitleOrganizationalChart"/>
    <dgm:cxn modelId="{DBC2790E-5946-4CF0-A5B7-F4B574351AC9}" type="presParOf" srcId="{CA07A75E-C396-49C6-A7F5-9BA936D84E06}" destId="{83FF98B3-4A52-44C1-87E1-BF1273A8B3C4}" srcOrd="2" destOrd="0" presId="urn:microsoft.com/office/officeart/2008/layout/NameandTitleOrganizationalChart"/>
    <dgm:cxn modelId="{9A1EB409-9E6B-4E7E-942A-5E8B89349B41}" type="presParOf" srcId="{B5C4CB62-FADD-4B0C-A06A-43A08D64991D}" destId="{862755ED-E9E7-40BB-ADF0-22F18427332C}" srcOrd="12" destOrd="0" presId="urn:microsoft.com/office/officeart/2008/layout/NameandTitleOrganizationalChart"/>
    <dgm:cxn modelId="{691245DC-3777-4055-AF58-68D34883514A}" type="presParOf" srcId="{B5C4CB62-FADD-4B0C-A06A-43A08D64991D}" destId="{73C6A23B-772B-47E3-A66C-1768B77A7BD4}" srcOrd="13" destOrd="0" presId="urn:microsoft.com/office/officeart/2008/layout/NameandTitleOrganizationalChart"/>
    <dgm:cxn modelId="{FF8B6287-0A38-45A1-BE47-0E3CB79796AE}" type="presParOf" srcId="{73C6A23B-772B-47E3-A66C-1768B77A7BD4}" destId="{47122135-255F-461E-9154-FD807493B8B9}" srcOrd="0" destOrd="0" presId="urn:microsoft.com/office/officeart/2008/layout/NameandTitleOrganizationalChart"/>
    <dgm:cxn modelId="{6F0D09DF-3DE6-4FDE-AF99-127B124DDD77}" type="presParOf" srcId="{47122135-255F-461E-9154-FD807493B8B9}" destId="{A949C1E4-1671-4750-9E72-93F351D61982}" srcOrd="0" destOrd="0" presId="urn:microsoft.com/office/officeart/2008/layout/NameandTitleOrganizationalChart"/>
    <dgm:cxn modelId="{11B5547F-80AF-477C-B851-2A0D394F6482}" type="presParOf" srcId="{47122135-255F-461E-9154-FD807493B8B9}" destId="{D211E563-EEC4-4148-AB1C-D09CE268AA28}" srcOrd="1" destOrd="0" presId="urn:microsoft.com/office/officeart/2008/layout/NameandTitleOrganizationalChart"/>
    <dgm:cxn modelId="{CA910C7D-9FE2-4856-ACA2-433B5C1363ED}" type="presParOf" srcId="{47122135-255F-461E-9154-FD807493B8B9}" destId="{DBDA54F0-7B36-472C-AED2-A7A7C56C95D7}" srcOrd="2" destOrd="0" presId="urn:microsoft.com/office/officeart/2008/layout/NameandTitleOrganizationalChart"/>
    <dgm:cxn modelId="{CBB6C7A8-B544-43EA-9511-B5869145ED3F}" type="presParOf" srcId="{73C6A23B-772B-47E3-A66C-1768B77A7BD4}" destId="{D5CDCCC5-C2F5-47C3-A267-F370E29159AA}" srcOrd="1" destOrd="0" presId="urn:microsoft.com/office/officeart/2008/layout/NameandTitleOrganizationalChart"/>
    <dgm:cxn modelId="{C60549EF-FB4E-4294-AA52-32FFA5EDB294}" type="presParOf" srcId="{73C6A23B-772B-47E3-A66C-1768B77A7BD4}" destId="{C517E08E-9D71-413D-A44F-CE85B0E7E59F}" srcOrd="2" destOrd="0" presId="urn:microsoft.com/office/officeart/2008/layout/NameandTitleOrganizationalChart"/>
    <dgm:cxn modelId="{1AD2E3CD-5B85-4B04-B9A6-A2038B41B4EB}" type="presParOf" srcId="{591C109B-5104-46D2-A140-15F5E1C164FE}" destId="{E274D0AA-644E-46F2-B366-E533A39996C1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62755ED-E9E7-40BB-ADF0-22F18427332C}">
      <dsp:nvSpPr>
        <dsp:cNvPr id="0" name=""/>
        <dsp:cNvSpPr/>
      </dsp:nvSpPr>
      <dsp:spPr>
        <a:xfrm>
          <a:off x="2828925" y="1289469"/>
          <a:ext cx="2410161" cy="14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244"/>
              </a:lnTo>
              <a:lnTo>
                <a:pt x="2410161" y="73244"/>
              </a:lnTo>
              <a:lnTo>
                <a:pt x="2410161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03C677-07CF-48A1-B11A-374AB5594B74}">
      <dsp:nvSpPr>
        <dsp:cNvPr id="0" name=""/>
        <dsp:cNvSpPr/>
      </dsp:nvSpPr>
      <dsp:spPr>
        <a:xfrm>
          <a:off x="2828925" y="1289469"/>
          <a:ext cx="1596769" cy="14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244"/>
              </a:lnTo>
              <a:lnTo>
                <a:pt x="1596769" y="73244"/>
              </a:lnTo>
              <a:lnTo>
                <a:pt x="1596769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E2FD2C-45C6-4DA9-9301-961CA039E2E9}">
      <dsp:nvSpPr>
        <dsp:cNvPr id="0" name=""/>
        <dsp:cNvSpPr/>
      </dsp:nvSpPr>
      <dsp:spPr>
        <a:xfrm>
          <a:off x="2828925" y="1289469"/>
          <a:ext cx="783378" cy="1464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3244"/>
              </a:lnTo>
              <a:lnTo>
                <a:pt x="783378" y="73244"/>
              </a:lnTo>
              <a:lnTo>
                <a:pt x="783378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18D797-B2AA-4E57-A9AF-477BB9B5AEAF}">
      <dsp:nvSpPr>
        <dsp:cNvPr id="0" name=""/>
        <dsp:cNvSpPr/>
      </dsp:nvSpPr>
      <dsp:spPr>
        <a:xfrm>
          <a:off x="2753191" y="1289469"/>
          <a:ext cx="91440" cy="146488"/>
        </a:xfrm>
        <a:custGeom>
          <a:avLst/>
          <a:gdLst/>
          <a:ahLst/>
          <a:cxnLst/>
          <a:rect l="0" t="0" r="0" b="0"/>
          <a:pathLst>
            <a:path>
              <a:moveTo>
                <a:pt x="75733" y="0"/>
              </a:moveTo>
              <a:lnTo>
                <a:pt x="75733" y="73244"/>
              </a:lnTo>
              <a:lnTo>
                <a:pt x="45720" y="73244"/>
              </a:lnTo>
              <a:lnTo>
                <a:pt x="45720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051001-EC6A-4A99-93A0-B7B48841F871}">
      <dsp:nvSpPr>
        <dsp:cNvPr id="0" name=""/>
        <dsp:cNvSpPr/>
      </dsp:nvSpPr>
      <dsp:spPr>
        <a:xfrm>
          <a:off x="2013965" y="1289469"/>
          <a:ext cx="814959" cy="134296"/>
        </a:xfrm>
        <a:custGeom>
          <a:avLst/>
          <a:gdLst/>
          <a:ahLst/>
          <a:cxnLst/>
          <a:rect l="0" t="0" r="0" b="0"/>
          <a:pathLst>
            <a:path>
              <a:moveTo>
                <a:pt x="814959" y="0"/>
              </a:moveTo>
              <a:lnTo>
                <a:pt x="814959" y="61052"/>
              </a:lnTo>
              <a:lnTo>
                <a:pt x="0" y="61052"/>
              </a:lnTo>
              <a:lnTo>
                <a:pt x="0" y="13429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9A8798-D6E9-4F00-934D-C96CE1ACC60F}">
      <dsp:nvSpPr>
        <dsp:cNvPr id="0" name=""/>
        <dsp:cNvSpPr/>
      </dsp:nvSpPr>
      <dsp:spPr>
        <a:xfrm>
          <a:off x="1202141" y="1289469"/>
          <a:ext cx="1626783" cy="146488"/>
        </a:xfrm>
        <a:custGeom>
          <a:avLst/>
          <a:gdLst/>
          <a:ahLst/>
          <a:cxnLst/>
          <a:rect l="0" t="0" r="0" b="0"/>
          <a:pathLst>
            <a:path>
              <a:moveTo>
                <a:pt x="1626783" y="0"/>
              </a:moveTo>
              <a:lnTo>
                <a:pt x="1626783" y="73244"/>
              </a:lnTo>
              <a:lnTo>
                <a:pt x="0" y="73244"/>
              </a:lnTo>
              <a:lnTo>
                <a:pt x="0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DA4934-C4E9-480E-BD0D-10073E019397}">
      <dsp:nvSpPr>
        <dsp:cNvPr id="0" name=""/>
        <dsp:cNvSpPr/>
      </dsp:nvSpPr>
      <dsp:spPr>
        <a:xfrm>
          <a:off x="358135" y="1289469"/>
          <a:ext cx="2470789" cy="146488"/>
        </a:xfrm>
        <a:custGeom>
          <a:avLst/>
          <a:gdLst/>
          <a:ahLst/>
          <a:cxnLst/>
          <a:rect l="0" t="0" r="0" b="0"/>
          <a:pathLst>
            <a:path>
              <a:moveTo>
                <a:pt x="2470789" y="0"/>
              </a:moveTo>
              <a:lnTo>
                <a:pt x="2470789" y="73244"/>
              </a:lnTo>
              <a:lnTo>
                <a:pt x="0" y="73244"/>
              </a:lnTo>
              <a:lnTo>
                <a:pt x="0" y="14648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29BB17-5287-48CC-93F1-BC67B8F5F23B}">
      <dsp:nvSpPr>
        <dsp:cNvPr id="0" name=""/>
        <dsp:cNvSpPr/>
      </dsp:nvSpPr>
      <dsp:spPr>
        <a:xfrm>
          <a:off x="1612077" y="842961"/>
          <a:ext cx="2433695" cy="4465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Генеральный директор </a:t>
          </a:r>
        </a:p>
      </dsp:txBody>
      <dsp:txXfrm>
        <a:off x="1612077" y="842961"/>
        <a:ext cx="2433695" cy="446508"/>
      </dsp:txXfrm>
    </dsp:sp>
    <dsp:sp modelId="{0B25D67F-0CC3-4870-A758-3E00A9045CB4}">
      <dsp:nvSpPr>
        <dsp:cNvPr id="0" name=""/>
        <dsp:cNvSpPr/>
      </dsp:nvSpPr>
      <dsp:spPr>
        <a:xfrm flipH="1" flipV="1">
          <a:off x="2623868" y="1171574"/>
          <a:ext cx="591995" cy="68306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2623868" y="1171574"/>
        <a:ext cx="591995" cy="68306"/>
      </dsp:txXfrm>
    </dsp:sp>
    <dsp:sp modelId="{84E5E4F7-6C70-4DAC-BC4F-5CB9A2143182}">
      <dsp:nvSpPr>
        <dsp:cNvPr id="0" name=""/>
        <dsp:cNvSpPr/>
      </dsp:nvSpPr>
      <dsp:spPr>
        <a:xfrm>
          <a:off x="54997" y="1435957"/>
          <a:ext cx="606276" cy="313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Зам. генерального диретора . Клиенская поддержка</a:t>
          </a:r>
        </a:p>
      </dsp:txBody>
      <dsp:txXfrm>
        <a:off x="54997" y="1435957"/>
        <a:ext cx="606276" cy="313902"/>
      </dsp:txXfrm>
    </dsp:sp>
    <dsp:sp modelId="{58C1D477-C411-47DE-B1C5-D36C0D6C4D5E}">
      <dsp:nvSpPr>
        <dsp:cNvPr id="0" name=""/>
        <dsp:cNvSpPr/>
      </dsp:nvSpPr>
      <dsp:spPr>
        <a:xfrm>
          <a:off x="176252" y="1709561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76252" y="1709561"/>
        <a:ext cx="545648" cy="45719"/>
      </dsp:txXfrm>
    </dsp:sp>
    <dsp:sp modelId="{C7F0CBE2-C7C6-40A9-BB4F-12AC4767E493}">
      <dsp:nvSpPr>
        <dsp:cNvPr id="0" name=""/>
        <dsp:cNvSpPr/>
      </dsp:nvSpPr>
      <dsp:spPr>
        <a:xfrm>
          <a:off x="868389" y="1435957"/>
          <a:ext cx="667504" cy="46428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Директор департамента сопровождения общегородских платежных систем</a:t>
          </a:r>
        </a:p>
      </dsp:txBody>
      <dsp:txXfrm>
        <a:off x="868389" y="1435957"/>
        <a:ext cx="667504" cy="464281"/>
      </dsp:txXfrm>
    </dsp:sp>
    <dsp:sp modelId="{99D090CA-7DA8-4A2E-8842-12ED9CD3D134}">
      <dsp:nvSpPr>
        <dsp:cNvPr id="0" name=""/>
        <dsp:cNvSpPr/>
      </dsp:nvSpPr>
      <dsp:spPr>
        <a:xfrm>
          <a:off x="1020258" y="1784750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020258" y="1784750"/>
        <a:ext cx="545648" cy="45719"/>
      </dsp:txXfrm>
    </dsp:sp>
    <dsp:sp modelId="{5C542462-7BC9-4A4C-8BF3-8650EC4C6844}">
      <dsp:nvSpPr>
        <dsp:cNvPr id="0" name=""/>
        <dsp:cNvSpPr/>
      </dsp:nvSpPr>
      <dsp:spPr>
        <a:xfrm>
          <a:off x="1710827" y="1423765"/>
          <a:ext cx="606276" cy="313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Начальник отдела кадров </a:t>
          </a:r>
        </a:p>
      </dsp:txBody>
      <dsp:txXfrm>
        <a:off x="1710827" y="1423765"/>
        <a:ext cx="606276" cy="313902"/>
      </dsp:txXfrm>
    </dsp:sp>
    <dsp:sp modelId="{120D99DD-64B2-4870-8F81-1CD08AEC3243}">
      <dsp:nvSpPr>
        <dsp:cNvPr id="0" name=""/>
        <dsp:cNvSpPr/>
      </dsp:nvSpPr>
      <dsp:spPr>
        <a:xfrm>
          <a:off x="1803636" y="1709561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1803636" y="1709561"/>
        <a:ext cx="545648" cy="45719"/>
      </dsp:txXfrm>
    </dsp:sp>
    <dsp:sp modelId="{B2E41FD5-F5E2-406E-9600-233AE0F92B71}">
      <dsp:nvSpPr>
        <dsp:cNvPr id="0" name=""/>
        <dsp:cNvSpPr/>
      </dsp:nvSpPr>
      <dsp:spPr>
        <a:xfrm>
          <a:off x="2495773" y="1435957"/>
          <a:ext cx="606276" cy="313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Директор по правовым вопросам </a:t>
          </a:r>
        </a:p>
      </dsp:txBody>
      <dsp:txXfrm>
        <a:off x="2495773" y="1435957"/>
        <a:ext cx="606276" cy="313902"/>
      </dsp:txXfrm>
    </dsp:sp>
    <dsp:sp modelId="{12912F24-2487-4186-8FEC-A6EA71F506DB}">
      <dsp:nvSpPr>
        <dsp:cNvPr id="0" name=""/>
        <dsp:cNvSpPr/>
      </dsp:nvSpPr>
      <dsp:spPr>
        <a:xfrm>
          <a:off x="2617028" y="1709561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>
        <a:off x="2617028" y="1709561"/>
        <a:ext cx="545648" cy="45719"/>
      </dsp:txXfrm>
    </dsp:sp>
    <dsp:sp modelId="{A396CFBB-AD94-41CB-8ACF-8F08A3494D4A}">
      <dsp:nvSpPr>
        <dsp:cNvPr id="0" name=""/>
        <dsp:cNvSpPr/>
      </dsp:nvSpPr>
      <dsp:spPr>
        <a:xfrm>
          <a:off x="3309165" y="1435957"/>
          <a:ext cx="606276" cy="313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Финансовый 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директор </a:t>
          </a:r>
        </a:p>
      </dsp:txBody>
      <dsp:txXfrm>
        <a:off x="3309165" y="1435957"/>
        <a:ext cx="606276" cy="313902"/>
      </dsp:txXfrm>
    </dsp:sp>
    <dsp:sp modelId="{81481EBA-D9A9-4AB1-9D64-8C52F4F6022C}">
      <dsp:nvSpPr>
        <dsp:cNvPr id="0" name=""/>
        <dsp:cNvSpPr/>
      </dsp:nvSpPr>
      <dsp:spPr>
        <a:xfrm flipV="1">
          <a:off x="3430420" y="1709561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3430420" y="1709561"/>
        <a:ext cx="545648" cy="45719"/>
      </dsp:txXfrm>
    </dsp:sp>
    <dsp:sp modelId="{166B3BB5-E928-45CB-B14D-8CEED383354F}">
      <dsp:nvSpPr>
        <dsp:cNvPr id="0" name=""/>
        <dsp:cNvSpPr/>
      </dsp:nvSpPr>
      <dsp:spPr>
        <a:xfrm>
          <a:off x="4122556" y="1435957"/>
          <a:ext cx="606276" cy="3139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Коммерческий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 диреткор </a:t>
          </a:r>
        </a:p>
      </dsp:txBody>
      <dsp:txXfrm>
        <a:off x="4122556" y="1435957"/>
        <a:ext cx="606276" cy="313902"/>
      </dsp:txXfrm>
    </dsp:sp>
    <dsp:sp modelId="{9692CE5F-4F60-4532-945A-00EC6FACBD0E}">
      <dsp:nvSpPr>
        <dsp:cNvPr id="0" name=""/>
        <dsp:cNvSpPr/>
      </dsp:nvSpPr>
      <dsp:spPr>
        <a:xfrm flipV="1">
          <a:off x="4243812" y="1709561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4243812" y="1709561"/>
        <a:ext cx="545648" cy="45719"/>
      </dsp:txXfrm>
    </dsp:sp>
    <dsp:sp modelId="{A949C1E4-1671-4750-9E72-93F351D61982}">
      <dsp:nvSpPr>
        <dsp:cNvPr id="0" name=""/>
        <dsp:cNvSpPr/>
      </dsp:nvSpPr>
      <dsp:spPr>
        <a:xfrm>
          <a:off x="4935948" y="1435957"/>
          <a:ext cx="606276" cy="4432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4429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500" kern="1200"/>
            <a:t>Зам. генерального директора. Центр перспективных разработок </a:t>
          </a:r>
        </a:p>
      </dsp:txBody>
      <dsp:txXfrm>
        <a:off x="4935948" y="1435957"/>
        <a:ext cx="606276" cy="443208"/>
      </dsp:txXfrm>
    </dsp:sp>
    <dsp:sp modelId="{D211E563-EEC4-4148-AB1C-D09CE268AA28}">
      <dsp:nvSpPr>
        <dsp:cNvPr id="0" name=""/>
        <dsp:cNvSpPr/>
      </dsp:nvSpPr>
      <dsp:spPr>
        <a:xfrm flipV="1">
          <a:off x="5057203" y="1774214"/>
          <a:ext cx="545648" cy="4571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3175" rIns="12700" bIns="3175" numCol="1" spcCol="1270" anchor="ctr" anchorCtr="0">
          <a:noAutofit/>
        </a:bodyPr>
        <a:lstStyle/>
        <a:p>
          <a:pPr marL="0" lvl="0" indent="0" algn="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/>
        </a:p>
      </dsp:txBody>
      <dsp:txXfrm rot="10800000">
        <a:off x="5057203" y="1774214"/>
        <a:ext cx="545648" cy="457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1605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Абашева</dc:creator>
  <cp:keywords/>
  <dc:description/>
  <cp:lastModifiedBy>Лилия Абашева</cp:lastModifiedBy>
  <cp:revision>2</cp:revision>
  <dcterms:created xsi:type="dcterms:W3CDTF">2019-05-25T19:24:00Z</dcterms:created>
  <dcterms:modified xsi:type="dcterms:W3CDTF">2019-05-25T19:24:00Z</dcterms:modified>
</cp:coreProperties>
</file>